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FORMULARZ ZGODY </w:t>
      </w:r>
    </w:p>
    <w:p>
      <w:pPr>
        <w:spacing w:before="0" w:after="0" w:line="240"/>
        <w:ind w:right="271" w:left="821" w:hanging="55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Wyra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żam zgodę na 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przegląd jamy ustnej,usunięcie złog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ó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w naz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ębnych oraz lakierowanie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u w:val="single"/>
          <w:shd w:fill="auto" w:val="clear"/>
        </w:rPr>
        <w:t xml:space="preserve"> zęb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u w:val="single"/>
          <w:shd w:fill="auto" w:val="clear"/>
        </w:rPr>
        <w:t xml:space="preserve">ów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wykonywane przez lekarza dentyst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ę Denissę Nowicką w gabinecie stomatologicznym Trzemiętowo 2, Sicienko.</w:t>
      </w:r>
    </w:p>
    <w:p>
      <w:pPr>
        <w:spacing w:before="0" w:after="0" w:line="240"/>
        <w:ind w:right="271" w:left="821" w:hanging="55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29" w:line="259"/>
        <w:ind w:right="0" w:left="10" w:hanging="1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……………………………………………………………………………………………………………………… 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ab/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(imi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ę i nazwisko dziecka)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         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……………………………………………………………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(szko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ła i klasa)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PESEL dziecka </w:t>
      </w:r>
    </w:p>
    <w:tbl>
      <w:tblPr>
        <w:tblInd w:w="5" w:type="dxa"/>
      </w:tblPr>
      <w:tblGrid>
        <w:gridCol w:w="823"/>
        <w:gridCol w:w="822"/>
        <w:gridCol w:w="824"/>
        <w:gridCol w:w="823"/>
        <w:gridCol w:w="823"/>
        <w:gridCol w:w="824"/>
        <w:gridCol w:w="823"/>
        <w:gridCol w:w="823"/>
        <w:gridCol w:w="824"/>
        <w:gridCol w:w="823"/>
        <w:gridCol w:w="824"/>
      </w:tblGrid>
      <w:tr>
        <w:trPr>
          <w:trHeight w:val="420" w:hRule="auto"/>
          <w:jc w:val="left"/>
        </w:trPr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2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199" w:line="240"/>
        <w:ind w:right="0" w:left="-5" w:hanging="10"/>
        <w:jc w:val="left"/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Numer Tel. kontaktowy</w:t>
      </w:r>
    </w:p>
    <w:p>
      <w:pPr>
        <w:spacing w:before="0" w:after="199" w:line="240"/>
        <w:ind w:right="0" w:left="-5" w:hanging="1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  <w:t xml:space="preserve">________________________________</w:t>
      </w:r>
    </w:p>
    <w:p>
      <w:pPr>
        <w:spacing w:before="0" w:after="199" w:line="240"/>
        <w:ind w:right="0" w:left="-5" w:hanging="1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Zgodnie z Rozporz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ądzeniem Parlamentu Europejskiego i UE 2016/679 o ochronie danych osobowych wyrażam zgodę na przetwarzanie danych osobowych moich/mojego dziecka przez dr100 s.c. z siedzibą w Warszawie, ul.Puławska 465, w celu ewidencjonowania pacjent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ów, rozliczenia zobowi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ązań finansowych wobec NFZ za wyżej wymienione zlecenie oraz w zakresie dotyczącym dobra dziecka 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–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 pacjenta. Osoba, kt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órej dane dotycz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ą/rodzic opiekun prawny ma prawo wglądu i aktualizacji swoich danych osobowych. </w:t>
      </w:r>
    </w:p>
    <w:p>
      <w:pPr>
        <w:spacing w:before="0" w:after="199" w:line="240"/>
        <w:ind w:right="0" w:left="-5" w:hanging="10"/>
        <w:jc w:val="righ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ab/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……………………………………………………………</w:t>
      </w:r>
    </w:p>
    <w:p>
      <w:pPr>
        <w:spacing w:before="0" w:after="44" w:line="259"/>
        <w:ind w:right="-15" w:left="4537" w:hanging="10"/>
        <w:jc w:val="righ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ab/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(podpis rodzica/opiekuna prawnego) </w:t>
      </w:r>
    </w:p>
    <w:p>
      <w:pPr>
        <w:spacing w:before="0" w:after="44" w:line="259"/>
        <w:ind w:right="-15" w:left="4537" w:hanging="1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</w:pPr>
    </w:p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  <w:t xml:space="preserve">Powy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  <w:t xml:space="preserve">ższa zgoda jest ważna na rok szkolny 2024/2025r. oraz 2025/2026r. a do jej unieważnienia konieczne jest pisemne odwołanie dosatrczone do gabinetu lub mailowo: gab.stom.trzemietowo2@gmail.com</w:t>
      </w:r>
    </w:p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FORMULARZ ZGODY </w:t>
      </w:r>
    </w:p>
    <w:p>
      <w:pPr>
        <w:spacing w:before="0" w:after="0" w:line="240"/>
        <w:ind w:right="271" w:left="821" w:hanging="55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Wyra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żam zgodę na 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przegląd jamy ustnej,usunięcie złog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ó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u w:val="single"/>
          <w:shd w:fill="auto" w:val="clear"/>
        </w:rPr>
        <w:t xml:space="preserve">w nazębnych oraz lakierowanie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u w:val="single"/>
          <w:shd w:fill="auto" w:val="clear"/>
        </w:rPr>
        <w:t xml:space="preserve"> zęb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u w:val="single"/>
          <w:shd w:fill="auto" w:val="clear"/>
        </w:rPr>
        <w:t xml:space="preserve">ów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wykonywane przez lekarza dentyst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ę Denissę Nowicką w gabinecie stomatologicznym Trzemiętowo 2, Sicienko.</w:t>
      </w:r>
    </w:p>
    <w:p>
      <w:pPr>
        <w:spacing w:before="0" w:after="29" w:line="259"/>
        <w:ind w:right="0" w:left="10" w:hanging="1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    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……………………………………………………………………………………………………………………… 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  <w:tab/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(imi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ę i nazwisko dziecka)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      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……………………………………………………………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center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(szko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ła i klasa)</w:t>
      </w:r>
    </w:p>
    <w:p>
      <w:pPr>
        <w:tabs>
          <w:tab w:val="center" w:pos="4533" w:leader="none"/>
          <w:tab w:val="center" w:pos="5548" w:leader="none"/>
        </w:tabs>
        <w:spacing w:before="0" w:after="73" w:line="259"/>
        <w:ind w:right="0" w:left="0" w:firstLine="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PESEL dziecka </w:t>
      </w:r>
    </w:p>
    <w:tbl>
      <w:tblPr>
        <w:tblInd w:w="5" w:type="dxa"/>
      </w:tblPr>
      <w:tblGrid>
        <w:gridCol w:w="823"/>
        <w:gridCol w:w="822"/>
        <w:gridCol w:w="824"/>
        <w:gridCol w:w="823"/>
        <w:gridCol w:w="823"/>
        <w:gridCol w:w="824"/>
        <w:gridCol w:w="823"/>
        <w:gridCol w:w="823"/>
        <w:gridCol w:w="824"/>
        <w:gridCol w:w="823"/>
        <w:gridCol w:w="824"/>
      </w:tblGrid>
      <w:tr>
        <w:trPr>
          <w:trHeight w:val="420" w:hRule="auto"/>
          <w:jc w:val="left"/>
        </w:trPr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2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3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24" w:type="dxa"/>
            <w:tcBorders>
              <w:top w:val="single" w:color="7f7f7f" w:sz="4"/>
              <w:left w:val="single" w:color="7f7f7f" w:sz="4"/>
              <w:bottom w:val="single" w:color="7f7f7f" w:sz="4"/>
              <w:right w:val="single" w:color="7f7f7f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199" w:line="240"/>
        <w:ind w:right="0" w:left="-5" w:hanging="10"/>
        <w:jc w:val="left"/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Numer Tel. kontaktowy</w:t>
      </w:r>
    </w:p>
    <w:p>
      <w:pPr>
        <w:spacing w:before="0" w:after="199" w:line="240"/>
        <w:ind w:right="0" w:left="-5" w:hanging="1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6"/>
          <w:shd w:fill="auto" w:val="clear"/>
        </w:rPr>
        <w:t xml:space="preserve">________________________________</w:t>
      </w:r>
    </w:p>
    <w:p>
      <w:pPr>
        <w:spacing w:before="0" w:after="199" w:line="240"/>
        <w:ind w:right="0" w:left="-5" w:hanging="1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Zgodnie z Rozporz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ądzeniem Parlamentu Europejskiego i UE 2016/679 o ochronie danych osobowych wyrażam zgodę na przetwarzanie danych osobowych moich/mojego dziecka przez dr100 s.c. z siedzibą w Warszawie, ul.Puławska 465, w celu ewidencjonowania pacjent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ów, rozliczenia zobowi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ązań finansowych wobec NFZ za wyżej wymienione zlecenie oraz w zakresie dotyczącym dobra dziecka 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–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 pacjenta. Osoba, której dane dotycz</w:t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2"/>
          <w:shd w:fill="auto" w:val="clear"/>
        </w:rPr>
        <w:t xml:space="preserve">ą/rodzic opiekun prawny ma prawo wglądu i aktualizacji swoich danych osobowych. </w:t>
      </w:r>
    </w:p>
    <w:p>
      <w:pPr>
        <w:spacing w:before="0" w:after="199" w:line="240"/>
        <w:ind w:right="0" w:left="-5" w:hanging="10"/>
        <w:jc w:val="righ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ab/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 ……………………………………………………………</w:t>
      </w:r>
    </w:p>
    <w:p>
      <w:pPr>
        <w:spacing w:before="0" w:after="44" w:line="259"/>
        <w:ind w:right="-15" w:left="4537" w:hanging="10"/>
        <w:jc w:val="righ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ab/>
      </w:r>
      <w:r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  <w:t xml:space="preserve">(podpis rodzica/opiekuna prawnego) </w:t>
      </w:r>
    </w:p>
    <w:p>
      <w:pPr>
        <w:spacing w:before="0" w:after="44" w:line="259"/>
        <w:ind w:right="-15" w:left="4537" w:hanging="10"/>
        <w:jc w:val="left"/>
        <w:rPr>
          <w:rFonts w:ascii="Trebuchet MS" w:hAnsi="Trebuchet MS" w:cs="Trebuchet MS" w:eastAsia="Trebuchet MS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</w:pP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  <w:t xml:space="preserve">Powy</w:t>
      </w:r>
      <w:r>
        <w:rPr>
          <w:rFonts w:ascii="Trebuchet MS" w:hAnsi="Trebuchet MS" w:cs="Trebuchet MS" w:eastAsia="Trebuchet MS"/>
          <w:b/>
          <w:color w:val="000000"/>
          <w:spacing w:val="0"/>
          <w:position w:val="0"/>
          <w:sz w:val="12"/>
          <w:shd w:fill="auto" w:val="clear"/>
        </w:rPr>
        <w:t xml:space="preserve">ższa zgoda jest ważna na rok szkolny 2024/2025r. oraz 2025/2026r. a do jej unieważnienia konieczne jest pisemne odwołanie dosatrczone do gabinetu lub mailowo: gab.stom.trzemietowo2@gmail.com</w:t>
      </w:r>
    </w:p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151" w:line="259"/>
        <w:ind w:right="0" w:left="15" w:hanging="10"/>
        <w:jc w:val="center"/>
        <w:rPr>
          <w:rFonts w:ascii="Trebuchet MS" w:hAnsi="Trebuchet MS" w:cs="Trebuchet MS" w:eastAsia="Trebuchet MS"/>
          <w:b/>
          <w:color w:val="000000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