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D58" w:rsidRDefault="00BF3D58" w:rsidP="00BF3D58">
      <w:pPr>
        <w:pStyle w:val="Standard"/>
      </w:pPr>
      <w:bookmarkStart w:id="0" w:name="_GoBack"/>
      <w:bookmarkEnd w:id="0"/>
    </w:p>
    <w:p w:rsidR="00D22DFD" w:rsidRPr="00BF3D58" w:rsidRDefault="006D0A71" w:rsidP="00AF6CA7">
      <w:pPr>
        <w:pStyle w:val="Standard"/>
        <w:jc w:val="center"/>
      </w:pPr>
      <w:r w:rsidRPr="00BF3D58">
        <w:t>Regulamin</w:t>
      </w:r>
      <w:r w:rsidR="00D22DFD" w:rsidRPr="00BF3D58">
        <w:t xml:space="preserve"> </w:t>
      </w:r>
      <w:r w:rsidR="00BC2A6A">
        <w:t xml:space="preserve">Organizacji </w:t>
      </w:r>
      <w:r w:rsidRPr="00BF3D58">
        <w:t>Oddziału Przedszkolnego</w:t>
      </w:r>
    </w:p>
    <w:p w:rsidR="00464C6D" w:rsidRPr="00BF3D58" w:rsidRDefault="00D22DFD" w:rsidP="00AF6CA7">
      <w:pPr>
        <w:pStyle w:val="Standard"/>
        <w:jc w:val="center"/>
      </w:pPr>
      <w:r w:rsidRPr="00BF3D58">
        <w:t xml:space="preserve">przy Szkole Podstawowej im. Mikołaja Kopernika </w:t>
      </w:r>
      <w:r w:rsidRPr="00BF3D58">
        <w:br/>
      </w:r>
      <w:r w:rsidR="006D0A71" w:rsidRPr="00BF3D58">
        <w:t>w Sicienku</w:t>
      </w:r>
    </w:p>
    <w:p w:rsidR="00464C6D" w:rsidRPr="00BF3D58" w:rsidRDefault="006D0A71" w:rsidP="00AF6CA7">
      <w:pPr>
        <w:pStyle w:val="Standard"/>
        <w:jc w:val="center"/>
      </w:pPr>
      <w:r w:rsidRPr="00BF3D58">
        <w:t>ul. Sportowa</w:t>
      </w:r>
      <w:r w:rsidR="00D22DFD" w:rsidRPr="00BF3D58">
        <w:t xml:space="preserve"> 2, 86-014 Sicienko</w:t>
      </w:r>
    </w:p>
    <w:p w:rsidR="00464C6D" w:rsidRPr="00BF3D58" w:rsidRDefault="00464C6D" w:rsidP="00BF3D58">
      <w:pPr>
        <w:pStyle w:val="Standard"/>
      </w:pPr>
    </w:p>
    <w:p w:rsidR="00464C6D" w:rsidRPr="00BF3D58" w:rsidRDefault="00464C6D" w:rsidP="00BF3D58">
      <w:pPr>
        <w:pStyle w:val="Standard"/>
      </w:pPr>
    </w:p>
    <w:p w:rsidR="00464C6D" w:rsidRPr="00B009BD" w:rsidRDefault="006D0A71" w:rsidP="00BF3D58">
      <w:pPr>
        <w:pStyle w:val="Standard"/>
        <w:rPr>
          <w:b/>
        </w:rPr>
      </w:pPr>
      <w:r w:rsidRPr="00B009BD">
        <w:rPr>
          <w:b/>
        </w:rPr>
        <w:t>I. Przedszkole jest instytucją oświatową, wychowawczo- dydaktyczną.</w:t>
      </w:r>
    </w:p>
    <w:p w:rsidR="00464C6D" w:rsidRPr="00B009BD" w:rsidRDefault="006D0A71" w:rsidP="00BF3D58">
      <w:pPr>
        <w:pStyle w:val="Standard"/>
        <w:rPr>
          <w:b/>
        </w:rPr>
      </w:pPr>
      <w:r w:rsidRPr="00B009BD">
        <w:rPr>
          <w:b/>
        </w:rPr>
        <w:t>Zapewnia:</w:t>
      </w:r>
    </w:p>
    <w:p w:rsidR="00464C6D" w:rsidRPr="00BF3D58" w:rsidRDefault="006D0A71" w:rsidP="00BF3D58">
      <w:pPr>
        <w:pStyle w:val="Standard"/>
      </w:pPr>
      <w:r w:rsidRPr="00BF3D58">
        <w:t>- wszechstronne wychowanie i przygotowanie do nauki w szkole,</w:t>
      </w:r>
    </w:p>
    <w:p w:rsidR="00464C6D" w:rsidRPr="00BF3D58" w:rsidRDefault="006D0A71" w:rsidP="00BF3D58">
      <w:pPr>
        <w:pStyle w:val="Standard"/>
      </w:pPr>
      <w:r w:rsidRPr="00BF3D58">
        <w:t>- pomoc rodzicom w zakresie opieki wychowawczej nad dzieckiem.</w:t>
      </w:r>
    </w:p>
    <w:p w:rsidR="00464C6D" w:rsidRPr="00BF3D58" w:rsidRDefault="006D0A71" w:rsidP="00BF3D58">
      <w:pPr>
        <w:pStyle w:val="Standard"/>
      </w:pPr>
      <w:r w:rsidRPr="00BF3D58">
        <w:t>Zadania te spełnia przedszkole realizując „Podstawę programową” dotyczącą przedszkola, wydaną przez Ministerstwo Edukacji Narodowej oraz przez programy własne nauczycieli zatwierdzone prze</w:t>
      </w:r>
      <w:r w:rsidR="00D22DFD" w:rsidRPr="00BF3D58">
        <w:t xml:space="preserve">z Radę Pedagogiczną </w:t>
      </w:r>
      <w:r w:rsidRPr="00BF3D58">
        <w:t>szkoły.</w:t>
      </w:r>
    </w:p>
    <w:p w:rsidR="00464C6D" w:rsidRPr="00BF3D58" w:rsidRDefault="00464C6D" w:rsidP="00BF3D58">
      <w:pPr>
        <w:pStyle w:val="Standard"/>
      </w:pPr>
    </w:p>
    <w:p w:rsidR="00464C6D" w:rsidRPr="00B009BD" w:rsidRDefault="006D0A71" w:rsidP="00BF3D58">
      <w:pPr>
        <w:pStyle w:val="Standard"/>
        <w:rPr>
          <w:b/>
        </w:rPr>
      </w:pPr>
      <w:r w:rsidRPr="00B009BD">
        <w:rPr>
          <w:b/>
        </w:rPr>
        <w:t>II. Uprawnienia dzieci.</w:t>
      </w:r>
    </w:p>
    <w:p w:rsidR="00464C6D" w:rsidRPr="00BF3D58" w:rsidRDefault="00464C6D" w:rsidP="00BF3D58">
      <w:pPr>
        <w:pStyle w:val="Standard"/>
      </w:pPr>
    </w:p>
    <w:p w:rsidR="00464C6D" w:rsidRPr="00B009BD" w:rsidRDefault="006D0A71" w:rsidP="00BF3D58">
      <w:pPr>
        <w:pStyle w:val="Standard"/>
        <w:rPr>
          <w:b/>
        </w:rPr>
      </w:pPr>
      <w:r w:rsidRPr="00BF3D58">
        <w:tab/>
      </w:r>
      <w:r w:rsidRPr="00B009BD">
        <w:rPr>
          <w:b/>
        </w:rPr>
        <w:t>Dziecko w przedszkolu ma prawo:</w:t>
      </w:r>
    </w:p>
    <w:p w:rsidR="00464C6D" w:rsidRPr="00BF3D58" w:rsidRDefault="006D0A71" w:rsidP="00BF3D58">
      <w:pPr>
        <w:pStyle w:val="Standard"/>
        <w:numPr>
          <w:ilvl w:val="0"/>
          <w:numId w:val="1"/>
        </w:numPr>
      </w:pPr>
      <w:r w:rsidRPr="00BF3D58">
        <w:t>Do własności i szacunku.</w:t>
      </w:r>
    </w:p>
    <w:p w:rsidR="00464C6D" w:rsidRPr="00BF3D58" w:rsidRDefault="006D0A71" w:rsidP="00BF3D58">
      <w:pPr>
        <w:pStyle w:val="Standard"/>
        <w:numPr>
          <w:ilvl w:val="0"/>
          <w:numId w:val="1"/>
        </w:numPr>
      </w:pPr>
      <w:r w:rsidRPr="00BF3D58">
        <w:t>Do radości.</w:t>
      </w:r>
    </w:p>
    <w:p w:rsidR="00464C6D" w:rsidRPr="00BF3D58" w:rsidRDefault="006D0A71" w:rsidP="00BF3D58">
      <w:pPr>
        <w:pStyle w:val="Standard"/>
        <w:numPr>
          <w:ilvl w:val="0"/>
          <w:numId w:val="1"/>
        </w:numPr>
      </w:pPr>
      <w:r w:rsidRPr="00BF3D58">
        <w:t>Do tajemnic.</w:t>
      </w:r>
    </w:p>
    <w:p w:rsidR="00464C6D" w:rsidRPr="00BF3D58" w:rsidRDefault="006D0A71" w:rsidP="00BF3D58">
      <w:pPr>
        <w:pStyle w:val="Standard"/>
        <w:numPr>
          <w:ilvl w:val="0"/>
          <w:numId w:val="1"/>
        </w:numPr>
      </w:pPr>
      <w:r w:rsidRPr="00BF3D58">
        <w:t>Do niewiedzy.</w:t>
      </w:r>
    </w:p>
    <w:p w:rsidR="00464C6D" w:rsidRPr="00BF3D58" w:rsidRDefault="006D0A71" w:rsidP="00BF3D58">
      <w:pPr>
        <w:pStyle w:val="Standard"/>
        <w:numPr>
          <w:ilvl w:val="0"/>
          <w:numId w:val="1"/>
        </w:numPr>
      </w:pPr>
      <w:r w:rsidRPr="00BF3D58">
        <w:t>Do upadków.</w:t>
      </w:r>
    </w:p>
    <w:p w:rsidR="00464C6D" w:rsidRPr="00BF3D58" w:rsidRDefault="006D0A71" w:rsidP="00BF3D58">
      <w:pPr>
        <w:pStyle w:val="Standard"/>
        <w:numPr>
          <w:ilvl w:val="0"/>
          <w:numId w:val="1"/>
        </w:numPr>
      </w:pPr>
      <w:r w:rsidRPr="00BF3D58">
        <w:t>Do wyrażania własnych myśli.</w:t>
      </w:r>
    </w:p>
    <w:p w:rsidR="00464C6D" w:rsidRPr="00BF3D58" w:rsidRDefault="006D0A71" w:rsidP="00BF3D58">
      <w:pPr>
        <w:pStyle w:val="Standard"/>
        <w:numPr>
          <w:ilvl w:val="0"/>
          <w:numId w:val="1"/>
        </w:numPr>
      </w:pPr>
      <w:r w:rsidRPr="00BF3D58">
        <w:t>Do niepowodzeń i łez.</w:t>
      </w:r>
    </w:p>
    <w:p w:rsidR="00464C6D" w:rsidRPr="00BF3D58" w:rsidRDefault="006D0A71" w:rsidP="00BF3D58">
      <w:pPr>
        <w:pStyle w:val="Standard"/>
        <w:numPr>
          <w:ilvl w:val="0"/>
          <w:numId w:val="1"/>
        </w:numPr>
      </w:pPr>
      <w:r w:rsidRPr="00BF3D58">
        <w:t>Do codziennego odpoczynku.</w:t>
      </w:r>
    </w:p>
    <w:p w:rsidR="00464C6D" w:rsidRPr="00BF3D58" w:rsidRDefault="006D0A71" w:rsidP="00BF3D58">
      <w:pPr>
        <w:pStyle w:val="Standard"/>
        <w:numPr>
          <w:ilvl w:val="0"/>
          <w:numId w:val="1"/>
        </w:numPr>
      </w:pPr>
      <w:r w:rsidRPr="00BF3D58">
        <w:t>Codziennego pobytu na powietrzu.</w:t>
      </w:r>
    </w:p>
    <w:p w:rsidR="00464C6D" w:rsidRPr="00BF3D58" w:rsidRDefault="006D0A71" w:rsidP="00BF3D58">
      <w:pPr>
        <w:pStyle w:val="Standard"/>
        <w:numPr>
          <w:ilvl w:val="0"/>
          <w:numId w:val="1"/>
        </w:numPr>
      </w:pPr>
      <w:r w:rsidRPr="00BF3D58">
        <w:t>Poznawania otoczenia społecznego, przyrodniczego, i technicznego przez zabawę.</w:t>
      </w:r>
    </w:p>
    <w:p w:rsidR="00464C6D" w:rsidRPr="00BF3D58" w:rsidRDefault="006D0A71" w:rsidP="00BF3D58">
      <w:pPr>
        <w:pStyle w:val="Standard"/>
        <w:numPr>
          <w:ilvl w:val="0"/>
          <w:numId w:val="1"/>
        </w:numPr>
      </w:pPr>
      <w:r w:rsidRPr="00BF3D58">
        <w:t>Swobodnej działalności ruchowej, muzycznej, słownej i plastycznej.</w:t>
      </w:r>
    </w:p>
    <w:p w:rsidR="00464C6D" w:rsidRPr="00BF3D58" w:rsidRDefault="006D0A71" w:rsidP="00BF3D58">
      <w:pPr>
        <w:pStyle w:val="Standard"/>
        <w:numPr>
          <w:ilvl w:val="0"/>
          <w:numId w:val="1"/>
        </w:numPr>
      </w:pPr>
      <w:r w:rsidRPr="00BF3D58">
        <w:t>Rozwijania zainteresowań, zdolności i talentów.</w:t>
      </w:r>
    </w:p>
    <w:p w:rsidR="00464C6D" w:rsidRPr="00BF3D58" w:rsidRDefault="006D0A71" w:rsidP="00BF3D58">
      <w:pPr>
        <w:pStyle w:val="Standard"/>
        <w:numPr>
          <w:ilvl w:val="0"/>
          <w:numId w:val="1"/>
        </w:numPr>
      </w:pPr>
      <w:r w:rsidRPr="00BF3D58">
        <w:t>Korzystanie z pomocy nauczyciela w wyrównywaniu braków.</w:t>
      </w:r>
    </w:p>
    <w:p w:rsidR="00464C6D" w:rsidRPr="00BF3D58" w:rsidRDefault="00464C6D" w:rsidP="00BF3D58">
      <w:pPr>
        <w:pStyle w:val="Standard"/>
      </w:pPr>
    </w:p>
    <w:p w:rsidR="00464C6D" w:rsidRPr="00B009BD" w:rsidRDefault="006D0A71" w:rsidP="00BF3D58">
      <w:pPr>
        <w:pStyle w:val="Standard"/>
        <w:rPr>
          <w:b/>
        </w:rPr>
      </w:pPr>
      <w:r w:rsidRPr="00BF3D58">
        <w:tab/>
      </w:r>
      <w:r w:rsidRPr="00B009BD">
        <w:rPr>
          <w:b/>
        </w:rPr>
        <w:t>Przedszkole chroni dziecko przed:</w:t>
      </w:r>
    </w:p>
    <w:p w:rsidR="00464C6D" w:rsidRPr="00BF3D58" w:rsidRDefault="006D0A71" w:rsidP="00BF3D58">
      <w:pPr>
        <w:pStyle w:val="Standard"/>
        <w:numPr>
          <w:ilvl w:val="0"/>
          <w:numId w:val="2"/>
        </w:numPr>
      </w:pPr>
      <w:r w:rsidRPr="00BF3D58">
        <w:t>Przemocą fizyczną.</w:t>
      </w:r>
    </w:p>
    <w:p w:rsidR="00464C6D" w:rsidRPr="00BF3D58" w:rsidRDefault="006D0A71" w:rsidP="00BF3D58">
      <w:pPr>
        <w:pStyle w:val="Standard"/>
        <w:numPr>
          <w:ilvl w:val="0"/>
          <w:numId w:val="2"/>
        </w:numPr>
      </w:pPr>
      <w:r w:rsidRPr="00BF3D58">
        <w:t>Agresją słowną.</w:t>
      </w:r>
    </w:p>
    <w:p w:rsidR="00464C6D" w:rsidRPr="00BF3D58" w:rsidRDefault="006D0A71" w:rsidP="00BF3D58">
      <w:pPr>
        <w:pStyle w:val="Standard"/>
        <w:numPr>
          <w:ilvl w:val="0"/>
          <w:numId w:val="2"/>
        </w:numPr>
      </w:pPr>
      <w:r w:rsidRPr="00BF3D58">
        <w:t>Innymi formami agresji symbolicznej.</w:t>
      </w:r>
    </w:p>
    <w:p w:rsidR="001C7D80" w:rsidRPr="00BF3D58" w:rsidRDefault="001C7D80" w:rsidP="00BF3D58">
      <w:pPr>
        <w:pStyle w:val="Standard"/>
      </w:pPr>
    </w:p>
    <w:p w:rsidR="00464C6D" w:rsidRPr="00BF3D58" w:rsidRDefault="006D0A71" w:rsidP="00BF3D58">
      <w:pPr>
        <w:pStyle w:val="Standard"/>
        <w:rPr>
          <w:b/>
        </w:rPr>
      </w:pPr>
      <w:r w:rsidRPr="00BF3D58">
        <w:tab/>
      </w:r>
      <w:r w:rsidRPr="00BF3D58">
        <w:rPr>
          <w:b/>
        </w:rPr>
        <w:t>Wychowanek przedszkola ma obowiązek:</w:t>
      </w:r>
    </w:p>
    <w:p w:rsidR="00464C6D" w:rsidRPr="00BF3D58" w:rsidRDefault="006D0A71" w:rsidP="00BF3D58">
      <w:pPr>
        <w:pStyle w:val="Standard"/>
        <w:numPr>
          <w:ilvl w:val="0"/>
          <w:numId w:val="3"/>
        </w:numPr>
      </w:pPr>
      <w:r w:rsidRPr="00BF3D58">
        <w:t>Zgodnej, partnerskiej zabawy,</w:t>
      </w:r>
    </w:p>
    <w:p w:rsidR="00464C6D" w:rsidRPr="00BF3D58" w:rsidRDefault="006D0A71" w:rsidP="00BF3D58">
      <w:pPr>
        <w:pStyle w:val="Standard"/>
        <w:numPr>
          <w:ilvl w:val="0"/>
          <w:numId w:val="3"/>
        </w:numPr>
      </w:pPr>
      <w:r w:rsidRPr="00BF3D58">
        <w:t>Pomocy młodszym i słabszym kolegom.</w:t>
      </w:r>
    </w:p>
    <w:p w:rsidR="00464C6D" w:rsidRPr="00BF3D58" w:rsidRDefault="006D0A71" w:rsidP="00BF3D58">
      <w:pPr>
        <w:pStyle w:val="Standard"/>
        <w:numPr>
          <w:ilvl w:val="0"/>
          <w:numId w:val="3"/>
        </w:numPr>
      </w:pPr>
      <w:r w:rsidRPr="00BF3D58">
        <w:t>Poszanowania godności osobistej, dobrego imienia i własności innych(dzieci i osób dorosłych).</w:t>
      </w:r>
    </w:p>
    <w:p w:rsidR="00464C6D" w:rsidRPr="00BF3D58" w:rsidRDefault="006D0A71" w:rsidP="00BF3D58">
      <w:pPr>
        <w:pStyle w:val="Standard"/>
        <w:numPr>
          <w:ilvl w:val="0"/>
          <w:numId w:val="3"/>
        </w:numPr>
      </w:pPr>
      <w:r w:rsidRPr="00BF3D58">
        <w:t>Podporządkować się obowiązującym w grupie normom i zasadom współżycia społecznego</w:t>
      </w:r>
    </w:p>
    <w:p w:rsidR="00464C6D" w:rsidRPr="00BF3D58" w:rsidRDefault="006D0A71" w:rsidP="00BF3D58">
      <w:pPr>
        <w:pStyle w:val="Standard"/>
        <w:numPr>
          <w:ilvl w:val="0"/>
          <w:numId w:val="3"/>
        </w:numPr>
      </w:pPr>
      <w:r w:rsidRPr="00BF3D58">
        <w:t>Zmieniać obuwie.</w:t>
      </w:r>
    </w:p>
    <w:p w:rsidR="00464C6D" w:rsidRPr="00BF3D58" w:rsidRDefault="006D0A71" w:rsidP="00BF3D58">
      <w:pPr>
        <w:pStyle w:val="Standard"/>
        <w:numPr>
          <w:ilvl w:val="0"/>
          <w:numId w:val="3"/>
        </w:numPr>
      </w:pPr>
      <w:r w:rsidRPr="00BF3D58">
        <w:t>Posiadać przybory do mycia zębów.</w:t>
      </w:r>
    </w:p>
    <w:p w:rsidR="00464C6D" w:rsidRPr="00BF3D58" w:rsidRDefault="006D0A71" w:rsidP="00BF3D58">
      <w:pPr>
        <w:pStyle w:val="Standard"/>
        <w:numPr>
          <w:ilvl w:val="0"/>
          <w:numId w:val="3"/>
        </w:numPr>
      </w:pPr>
      <w:r w:rsidRPr="00BF3D58">
        <w:t>Samodzielnego zaspakajania potrzeb fizjologicznych i samoobsługowych.</w:t>
      </w:r>
    </w:p>
    <w:p w:rsidR="00464C6D" w:rsidRPr="00BF3D58" w:rsidRDefault="006D0A71" w:rsidP="00BF3D58">
      <w:pPr>
        <w:pStyle w:val="Standard"/>
        <w:numPr>
          <w:ilvl w:val="0"/>
          <w:numId w:val="3"/>
        </w:numPr>
      </w:pPr>
      <w:r w:rsidRPr="00BF3D58">
        <w:t>Dbania o higienę osobistą.</w:t>
      </w:r>
    </w:p>
    <w:p w:rsidR="00464C6D" w:rsidRPr="00BF3D58" w:rsidRDefault="006D0A71" w:rsidP="00BF3D58">
      <w:pPr>
        <w:pStyle w:val="Standard"/>
        <w:numPr>
          <w:ilvl w:val="0"/>
          <w:numId w:val="3"/>
        </w:numPr>
      </w:pPr>
      <w:r w:rsidRPr="00BF3D58">
        <w:t>Poszanowania środowiska przyrodniczego.</w:t>
      </w:r>
    </w:p>
    <w:p w:rsidR="00464C6D" w:rsidRPr="00BF3D58" w:rsidRDefault="006D0A71" w:rsidP="00BF3D58">
      <w:pPr>
        <w:pStyle w:val="Standard"/>
        <w:numPr>
          <w:ilvl w:val="0"/>
          <w:numId w:val="3"/>
        </w:numPr>
      </w:pPr>
      <w:r w:rsidRPr="00BF3D58">
        <w:t>Współdziałania z nauczycielem w procesie wychowania, nauczania i opieki.</w:t>
      </w:r>
    </w:p>
    <w:p w:rsidR="00464C6D" w:rsidRPr="00BF3D58" w:rsidRDefault="00464C6D" w:rsidP="00BF3D58">
      <w:pPr>
        <w:pStyle w:val="Standard"/>
      </w:pPr>
    </w:p>
    <w:p w:rsidR="00464C6D" w:rsidRPr="00BF3D58" w:rsidRDefault="006D0A71" w:rsidP="00BF3D58">
      <w:pPr>
        <w:pStyle w:val="Standard"/>
        <w:numPr>
          <w:ilvl w:val="2"/>
          <w:numId w:val="4"/>
        </w:numPr>
        <w:rPr>
          <w:b/>
        </w:rPr>
      </w:pPr>
      <w:r w:rsidRPr="00BF3D58">
        <w:rPr>
          <w:b/>
        </w:rPr>
        <w:t>Prawa i obowiązki rodziców:</w:t>
      </w:r>
    </w:p>
    <w:p w:rsidR="00464C6D" w:rsidRPr="00BF3D58" w:rsidRDefault="006D0A71" w:rsidP="00BF3D58">
      <w:pPr>
        <w:pStyle w:val="Standard"/>
      </w:pPr>
      <w:r w:rsidRPr="00BF3D58">
        <w:t>Przedłużenie oddziaływania wychowawczego przedszkola na dom w celu ujednolicenia kierunku wychowania.</w:t>
      </w:r>
    </w:p>
    <w:p w:rsidR="00464C6D" w:rsidRPr="00BF3D58" w:rsidRDefault="00464C6D" w:rsidP="00BF3D58">
      <w:pPr>
        <w:pStyle w:val="Standard"/>
      </w:pPr>
    </w:p>
    <w:p w:rsidR="00464C6D" w:rsidRPr="00BF3D58" w:rsidRDefault="006D0A71" w:rsidP="00BF3D58">
      <w:pPr>
        <w:pStyle w:val="Standard"/>
        <w:rPr>
          <w:b/>
        </w:rPr>
      </w:pPr>
      <w:r w:rsidRPr="00BF3D58">
        <w:rPr>
          <w:b/>
        </w:rPr>
        <w:lastRenderedPageBreak/>
        <w:tab/>
      </w:r>
    </w:p>
    <w:p w:rsidR="00464C6D" w:rsidRPr="00BF3D58" w:rsidRDefault="006D0A71" w:rsidP="00BF3D58">
      <w:pPr>
        <w:pStyle w:val="Standard"/>
        <w:numPr>
          <w:ilvl w:val="0"/>
          <w:numId w:val="5"/>
        </w:numPr>
      </w:pPr>
      <w:r w:rsidRPr="00BF3D58">
        <w:t>Rodzice mają prawo do znajomości zada</w:t>
      </w:r>
      <w:r w:rsidR="00D22DFD" w:rsidRPr="00BF3D58">
        <w:t>ń wychowawczych, kształcących i </w:t>
      </w:r>
      <w:r w:rsidRPr="00BF3D58">
        <w:t>opiekuńczych wynikających z planów funkcjonujących w przedszkolu.</w:t>
      </w:r>
    </w:p>
    <w:p w:rsidR="00464C6D" w:rsidRPr="00BF3D58" w:rsidRDefault="006D0A71" w:rsidP="00BF3D58">
      <w:pPr>
        <w:pStyle w:val="Standard"/>
        <w:numPr>
          <w:ilvl w:val="0"/>
          <w:numId w:val="5"/>
        </w:numPr>
      </w:pPr>
      <w:r w:rsidRPr="00BF3D58">
        <w:t>Uzyskanie rzetelnej informacji na temat swojego dziecka, jego rozwoju i zachowania.</w:t>
      </w:r>
    </w:p>
    <w:p w:rsidR="00464C6D" w:rsidRPr="00BF3D58" w:rsidRDefault="006D0A71" w:rsidP="00BF3D58">
      <w:pPr>
        <w:pStyle w:val="Standard"/>
        <w:numPr>
          <w:ilvl w:val="0"/>
          <w:numId w:val="5"/>
        </w:numPr>
      </w:pPr>
      <w:r w:rsidRPr="00BF3D58">
        <w:t>Wyrażania i przekazywania opinii dotyczących funkcjonowania przedszkola dyrektorowi.</w:t>
      </w:r>
    </w:p>
    <w:p w:rsidR="00464C6D" w:rsidRPr="00BF3D58" w:rsidRDefault="006D0A71" w:rsidP="00BF3D58">
      <w:pPr>
        <w:pStyle w:val="Standard"/>
        <w:numPr>
          <w:ilvl w:val="0"/>
          <w:numId w:val="5"/>
        </w:numPr>
      </w:pPr>
      <w:r w:rsidRPr="00BF3D58">
        <w:t>Wymiany informacji na tematy wychowawcze.</w:t>
      </w:r>
    </w:p>
    <w:p w:rsidR="00464C6D" w:rsidRPr="00BF3D58" w:rsidRDefault="006D0A71" w:rsidP="00BF3D58">
      <w:pPr>
        <w:pStyle w:val="Standard"/>
        <w:numPr>
          <w:ilvl w:val="0"/>
          <w:numId w:val="6"/>
        </w:numPr>
      </w:pPr>
      <w:r w:rsidRPr="00BF3D58">
        <w:t>Interesowanie się treścią pracy przedszkola, a w tym celu:</w:t>
      </w:r>
    </w:p>
    <w:p w:rsidR="00464C6D" w:rsidRPr="00BF3D58" w:rsidRDefault="006D0A71" w:rsidP="00BF3D58">
      <w:pPr>
        <w:pStyle w:val="Standard"/>
        <w:numPr>
          <w:ilvl w:val="0"/>
          <w:numId w:val="12"/>
        </w:numPr>
      </w:pPr>
      <w:r w:rsidRPr="00BF3D58">
        <w:t>Systematyczne wnoszenie opłat i przestrzeganie terminów płatności.</w:t>
      </w:r>
    </w:p>
    <w:p w:rsidR="00464C6D" w:rsidRPr="00BF3D58" w:rsidRDefault="006D0A71" w:rsidP="00BF3D58">
      <w:pPr>
        <w:pStyle w:val="Standard"/>
        <w:numPr>
          <w:ilvl w:val="0"/>
          <w:numId w:val="12"/>
        </w:numPr>
      </w:pPr>
      <w:r w:rsidRPr="00BF3D58">
        <w:t>Branie czynnego udziału w ogólnych i grupowych zebraniach.</w:t>
      </w:r>
    </w:p>
    <w:p w:rsidR="00464C6D" w:rsidRPr="00BF3D58" w:rsidRDefault="006D0A71" w:rsidP="00BF3D58">
      <w:pPr>
        <w:pStyle w:val="Standard"/>
        <w:numPr>
          <w:ilvl w:val="0"/>
          <w:numId w:val="12"/>
        </w:numPr>
      </w:pPr>
      <w:r w:rsidRPr="00BF3D58">
        <w:t>Zapoznanie się z treścią ogłoszeń i komunikatów zamieszczonych na tablicy.</w:t>
      </w:r>
    </w:p>
    <w:p w:rsidR="00464C6D" w:rsidRPr="00BF3D58" w:rsidRDefault="006D0A71" w:rsidP="00BF3D58">
      <w:pPr>
        <w:pStyle w:val="Standard"/>
        <w:numPr>
          <w:ilvl w:val="0"/>
          <w:numId w:val="12"/>
        </w:numPr>
      </w:pPr>
      <w:r w:rsidRPr="00BF3D58">
        <w:t>Pomoc w ulepszaniu warunków pracy przedszkola, włącza</w:t>
      </w:r>
      <w:r w:rsidR="003E28ED" w:rsidRPr="00BF3D58">
        <w:t>nie do realizacji planu pracy z </w:t>
      </w:r>
      <w:r w:rsidRPr="00BF3D58">
        <w:t>rodzicami.</w:t>
      </w:r>
    </w:p>
    <w:p w:rsidR="00464C6D" w:rsidRPr="00BF3D58" w:rsidRDefault="006D0A71" w:rsidP="00BF3D58">
      <w:pPr>
        <w:pStyle w:val="Standard"/>
        <w:numPr>
          <w:ilvl w:val="0"/>
          <w:numId w:val="12"/>
        </w:numPr>
      </w:pPr>
      <w:r w:rsidRPr="00BF3D58">
        <w:t>Przestrzegania rozkładu dnia i zarządzeń dyrektora.</w:t>
      </w:r>
    </w:p>
    <w:p w:rsidR="00464C6D" w:rsidRPr="00FB0650" w:rsidRDefault="006D0A71" w:rsidP="00BF3D58">
      <w:pPr>
        <w:pStyle w:val="Standard"/>
        <w:numPr>
          <w:ilvl w:val="0"/>
          <w:numId w:val="12"/>
        </w:numPr>
        <w:rPr>
          <w:b/>
        </w:rPr>
      </w:pPr>
      <w:r w:rsidRPr="00132D98">
        <w:t xml:space="preserve">Punktualne i systematyczne przyprowadzanie dzieci do </w:t>
      </w:r>
      <w:r w:rsidR="003E28ED" w:rsidRPr="00132D98">
        <w:t>przedszkola i zabieranie do domu, w </w:t>
      </w:r>
      <w:r w:rsidRPr="00132D98">
        <w:t xml:space="preserve">godzinach </w:t>
      </w:r>
      <w:r w:rsidR="003E28ED" w:rsidRPr="00132D98">
        <w:t xml:space="preserve">zadeklarowanych przez rodzica w dokumentach zgłoszenia dziecka </w:t>
      </w:r>
      <w:r w:rsidR="00FB0650">
        <w:t xml:space="preserve">zgodnie </w:t>
      </w:r>
      <w:r w:rsidR="00FB0650">
        <w:br/>
        <w:t xml:space="preserve">z </w:t>
      </w:r>
      <w:r w:rsidR="00FB0650" w:rsidRPr="00FB0650">
        <w:rPr>
          <w:b/>
        </w:rPr>
        <w:t>Regulaminem przyprowadzania i odbierania dzieci z Oddziału P</w:t>
      </w:r>
      <w:r w:rsidR="00A24894" w:rsidRPr="00FB0650">
        <w:rPr>
          <w:b/>
        </w:rPr>
        <w:t>rzedszkolnego Szkoły Podstawowej im. M. Kopernika w Sicienku</w:t>
      </w:r>
      <w:r w:rsidR="00FB0650" w:rsidRPr="00FB0650">
        <w:rPr>
          <w:b/>
        </w:rPr>
        <w:t>.</w:t>
      </w:r>
    </w:p>
    <w:p w:rsidR="00464C6D" w:rsidRPr="00BF3D58" w:rsidRDefault="006D0A71" w:rsidP="00BF3D58">
      <w:pPr>
        <w:pStyle w:val="Standard"/>
        <w:numPr>
          <w:ilvl w:val="0"/>
          <w:numId w:val="12"/>
        </w:numPr>
      </w:pPr>
      <w:r w:rsidRPr="00BF3D58">
        <w:t>Przyprowadzanie do przedszkola dziecka czystego i zdrowego, dbanie o estetyczny wygląd dziecka.</w:t>
      </w:r>
    </w:p>
    <w:p w:rsidR="00464C6D" w:rsidRPr="00BF3D58" w:rsidRDefault="006D0A71" w:rsidP="00BF3D58">
      <w:pPr>
        <w:pStyle w:val="Standard"/>
        <w:numPr>
          <w:ilvl w:val="0"/>
          <w:numId w:val="12"/>
        </w:numPr>
      </w:pPr>
      <w:r w:rsidRPr="00BF3D58">
        <w:t>Zaopatrywanie dziecka w niezbędne przybory do zajęć wg aktualnych potrzeb przedszkola, wynikających z wykonywanych zadań wychowawczych i dydaktycznych.</w:t>
      </w:r>
    </w:p>
    <w:p w:rsidR="00945F18" w:rsidRPr="00BF3D58" w:rsidRDefault="00945F18" w:rsidP="00BF3D58">
      <w:pPr>
        <w:pStyle w:val="Standard"/>
      </w:pPr>
    </w:p>
    <w:p w:rsidR="00464C6D" w:rsidRPr="00BF3D58" w:rsidRDefault="006D0A71" w:rsidP="00BF3D58">
      <w:pPr>
        <w:pStyle w:val="Standard"/>
        <w:rPr>
          <w:b/>
        </w:rPr>
      </w:pPr>
      <w:r w:rsidRPr="00905067">
        <w:rPr>
          <w:b/>
        </w:rPr>
        <w:t>VI.</w:t>
      </w:r>
      <w:r w:rsidRPr="00BF3D58">
        <w:t xml:space="preserve"> </w:t>
      </w:r>
      <w:r w:rsidRPr="00905067">
        <w:rPr>
          <w:b/>
        </w:rPr>
        <w:t>Konsultacje i spotkania rodziców z nauczycielami.</w:t>
      </w:r>
    </w:p>
    <w:p w:rsidR="00464C6D" w:rsidRPr="00BF3D58" w:rsidRDefault="006D0A71" w:rsidP="00BF3D58">
      <w:pPr>
        <w:pStyle w:val="Standard"/>
        <w:numPr>
          <w:ilvl w:val="0"/>
          <w:numId w:val="14"/>
        </w:numPr>
      </w:pPr>
      <w:r w:rsidRPr="00BF3D58">
        <w:t>Zebrania informacyjne</w:t>
      </w:r>
      <w:r w:rsidR="001C7D80" w:rsidRPr="00BF3D58">
        <w:t xml:space="preserve"> z rodzicami będą </w:t>
      </w:r>
      <w:r w:rsidRPr="00BF3D58">
        <w:t xml:space="preserve">odbywać się po godzinach zajęć dydaktycznych. </w:t>
      </w:r>
      <w:r w:rsidR="00014E8A">
        <w:br/>
      </w:r>
      <w:r w:rsidRPr="00BF3D58">
        <w:t>Na zebraniach powinni być tylko rodzice. Odpowiedzialność za bezpieczeństwo dzieci obecnych na zebraniu ponoszą rodzice.</w:t>
      </w:r>
    </w:p>
    <w:p w:rsidR="00464C6D" w:rsidRPr="00BF3D58" w:rsidRDefault="006D0A71" w:rsidP="00BF3D58">
      <w:pPr>
        <w:pStyle w:val="Standard"/>
        <w:numPr>
          <w:ilvl w:val="0"/>
          <w:numId w:val="14"/>
        </w:numPr>
      </w:pPr>
      <w:r w:rsidRPr="00BF3D58">
        <w:t>W trakcie trwania programu artystycznego z takich okazji jak Spotkanie wigili</w:t>
      </w:r>
      <w:r w:rsidR="00945F18" w:rsidRPr="00BF3D58">
        <w:t xml:space="preserve">jne, Dzień Babci, Dzień Mamy, </w:t>
      </w:r>
      <w:r w:rsidRPr="00BF3D58">
        <w:t xml:space="preserve">zakończenie roku szkolnego itp. odpowiedzialność za bezpieczeństwo dzieci spoczywa  </w:t>
      </w:r>
      <w:r w:rsidR="00014E8A">
        <w:br/>
      </w:r>
      <w:r w:rsidRPr="00BF3D58">
        <w:t>na nauczycielu.</w:t>
      </w:r>
    </w:p>
    <w:p w:rsidR="00464C6D" w:rsidRPr="00BF3D58" w:rsidRDefault="006D0A71" w:rsidP="00BF3D58">
      <w:pPr>
        <w:pStyle w:val="Standard"/>
        <w:numPr>
          <w:ilvl w:val="0"/>
          <w:numId w:val="14"/>
        </w:numPr>
      </w:pPr>
      <w:r w:rsidRPr="00BF3D58">
        <w:t>Po zakończeniu programu artystycznego, uroczystości w momencie obecności rodziców odpowiedzialność za bezpieczeństwo dziecka ponoszą  jego rodzice (prawni opiekunowie).</w:t>
      </w:r>
    </w:p>
    <w:p w:rsidR="00464C6D" w:rsidRPr="00BF3D58" w:rsidRDefault="006D0A71" w:rsidP="00132D98">
      <w:pPr>
        <w:pStyle w:val="Standard"/>
        <w:numPr>
          <w:ilvl w:val="0"/>
          <w:numId w:val="14"/>
        </w:numPr>
        <w:ind w:left="0" w:firstLine="206"/>
      </w:pPr>
      <w:r w:rsidRPr="00BF3D58">
        <w:t xml:space="preserve">W przypadku imprez organizowanych na terenie </w:t>
      </w:r>
      <w:r w:rsidR="00945F18" w:rsidRPr="00BF3D58">
        <w:t>placu zabaw</w:t>
      </w:r>
      <w:r w:rsidRPr="00BF3D58">
        <w:t xml:space="preserve"> z udziałem rodziców, dzieci są pod wyłączna opieką swojego rodzica lub prawnego opiekuna, którzy ponoszą odpowiedzialność za jego bezpieczeństwo. Dzieci, których rodzice lub opiekunowie nie są obecni opiekę i odpowiedzialność sprawuje nauczyciel oddziału.</w:t>
      </w:r>
    </w:p>
    <w:p w:rsidR="00464C6D" w:rsidRPr="00BF3D58" w:rsidRDefault="006D0A71" w:rsidP="00BF3D58">
      <w:pPr>
        <w:pStyle w:val="Standard"/>
        <w:numPr>
          <w:ilvl w:val="0"/>
          <w:numId w:val="14"/>
        </w:numPr>
      </w:pPr>
      <w:r w:rsidRPr="00BF3D58">
        <w:t>Podczas wycieczek opiekę nad dziećmi sprawują w równym stopniu nauczyciele i obecni rodzice.</w:t>
      </w:r>
    </w:p>
    <w:p w:rsidR="00464C6D" w:rsidRPr="00BF3D58" w:rsidRDefault="006D0A71" w:rsidP="00BF3D58">
      <w:pPr>
        <w:pStyle w:val="Standard"/>
        <w:numPr>
          <w:ilvl w:val="0"/>
          <w:numId w:val="14"/>
        </w:numPr>
      </w:pPr>
      <w:r w:rsidRPr="00BF3D58">
        <w:t>W czasie porad</w:t>
      </w:r>
      <w:r w:rsidR="00F34BC2" w:rsidRPr="00BF3D58">
        <w:rPr>
          <w:color w:val="00B050"/>
        </w:rPr>
        <w:t>,</w:t>
      </w:r>
      <w:r w:rsidRPr="00BF3D58">
        <w:t xml:space="preserve"> konsultacji i warsztatów dla rodziców za przyprowadzone dzieci odpowiedzialność ponoszą wyłącznie </w:t>
      </w:r>
      <w:r w:rsidR="00945F18" w:rsidRPr="00BF3D58">
        <w:t>rodzice (prawni opiekunowie).</w:t>
      </w:r>
    </w:p>
    <w:p w:rsidR="00464C6D" w:rsidRPr="00BF3D58" w:rsidRDefault="00464C6D" w:rsidP="00BF3D58">
      <w:pPr>
        <w:pStyle w:val="Standard"/>
      </w:pPr>
    </w:p>
    <w:p w:rsidR="00464C6D" w:rsidRPr="00905067" w:rsidRDefault="00945F18" w:rsidP="00BF3D58">
      <w:pPr>
        <w:pStyle w:val="Standard"/>
        <w:numPr>
          <w:ilvl w:val="0"/>
          <w:numId w:val="10"/>
        </w:numPr>
        <w:rPr>
          <w:b/>
        </w:rPr>
      </w:pPr>
      <w:r w:rsidRPr="00905067">
        <w:rPr>
          <w:b/>
        </w:rPr>
        <w:t xml:space="preserve"> </w:t>
      </w:r>
      <w:r w:rsidR="006D0A71" w:rsidRPr="00905067">
        <w:rPr>
          <w:b/>
        </w:rPr>
        <w:t>Zajęcia dodatkowe.</w:t>
      </w:r>
    </w:p>
    <w:p w:rsidR="00464C6D" w:rsidRPr="00BF3D58" w:rsidRDefault="006D0A71" w:rsidP="00BF3D58">
      <w:pPr>
        <w:pStyle w:val="Standard"/>
        <w:numPr>
          <w:ilvl w:val="0"/>
          <w:numId w:val="15"/>
        </w:numPr>
      </w:pPr>
      <w:r w:rsidRPr="00BF3D58">
        <w:t>W miarę potrzeb rodziców i możliwości organizacyjnych przedszkola mogą być organizowane zajęcia doda</w:t>
      </w:r>
      <w:r w:rsidR="00945F18" w:rsidRPr="00BF3D58">
        <w:t>tkowe, np. język obcy, rytmika</w:t>
      </w:r>
      <w:r w:rsidR="00033AA0" w:rsidRPr="00BF3D58">
        <w:rPr>
          <w:color w:val="00B050"/>
        </w:rPr>
        <w:t xml:space="preserve"> </w:t>
      </w:r>
      <w:r w:rsidRPr="00BF3D58">
        <w:t>opłacane przez rodziców.</w:t>
      </w:r>
    </w:p>
    <w:p w:rsidR="00464C6D" w:rsidRPr="00BF3D58" w:rsidRDefault="006D0A71" w:rsidP="00BF3D58">
      <w:pPr>
        <w:pStyle w:val="Standard"/>
        <w:numPr>
          <w:ilvl w:val="0"/>
          <w:numId w:val="15"/>
        </w:numPr>
      </w:pPr>
      <w:r w:rsidRPr="00BF3D58">
        <w:t xml:space="preserve">Podczas </w:t>
      </w:r>
      <w:r w:rsidRPr="00BC2A6A">
        <w:t>zajęć dodatkow</w:t>
      </w:r>
      <w:r w:rsidR="00F34BC2" w:rsidRPr="00BC2A6A">
        <w:t>ych</w:t>
      </w:r>
      <w:r w:rsidRPr="00BC2A6A">
        <w:t xml:space="preserve"> </w:t>
      </w:r>
      <w:r w:rsidR="00945F18" w:rsidRPr="00BC2A6A">
        <w:t>np. j.</w:t>
      </w:r>
      <w:r w:rsidR="00945F18" w:rsidRPr="00BF3D58">
        <w:t xml:space="preserve"> angielski, rytmika </w:t>
      </w:r>
      <w:r w:rsidRPr="00BF3D58">
        <w:t>odpowiedzialność za dzieci ponosi osoba prowadząc dane zajęcia.</w:t>
      </w:r>
    </w:p>
    <w:p w:rsidR="00464C6D" w:rsidRPr="00BF3D58" w:rsidRDefault="006D0A71" w:rsidP="00BF3D58">
      <w:pPr>
        <w:pStyle w:val="Standard"/>
        <w:numPr>
          <w:ilvl w:val="0"/>
          <w:numId w:val="15"/>
        </w:numPr>
      </w:pPr>
      <w:r w:rsidRPr="00BF3D58">
        <w:t>Po ukończonych zajęciach przekazuje dzieci nauczycielowi Oddziału Przedszkolnego i od tego momentu to on odpowiada za bezpieczeństwo wychowanków.</w:t>
      </w:r>
    </w:p>
    <w:p w:rsidR="00464C6D" w:rsidRPr="00BF3D58" w:rsidRDefault="00464C6D" w:rsidP="00BF3D58">
      <w:pPr>
        <w:pStyle w:val="Standard"/>
      </w:pPr>
    </w:p>
    <w:p w:rsidR="00BC2A6A" w:rsidRPr="00BC2A6A" w:rsidRDefault="00BC2A6A" w:rsidP="00BC2A6A">
      <w:pPr>
        <w:pStyle w:val="Standard"/>
        <w:numPr>
          <w:ilvl w:val="0"/>
          <w:numId w:val="10"/>
        </w:numPr>
        <w:rPr>
          <w:b/>
        </w:rPr>
      </w:pPr>
      <w:r>
        <w:rPr>
          <w:b/>
        </w:rPr>
        <w:t>Funkcjonowanie oddziału przedszkolnego podczas dyżurów:</w:t>
      </w:r>
      <w:r w:rsidRPr="00BC2A6A">
        <w:rPr>
          <w:b/>
        </w:rPr>
        <w:t xml:space="preserve"> </w:t>
      </w:r>
    </w:p>
    <w:p w:rsidR="00BC2A6A" w:rsidRPr="00BC2A6A" w:rsidRDefault="00BC2A6A" w:rsidP="00BC2A6A">
      <w:pPr>
        <w:pStyle w:val="Standard"/>
        <w:numPr>
          <w:ilvl w:val="1"/>
          <w:numId w:val="10"/>
        </w:numPr>
      </w:pPr>
      <w:r w:rsidRPr="00BC2A6A">
        <w:t xml:space="preserve">Do przedszkola podczas trwania dyżuru mogą uczęszczać wszystkie dzieci. Ze względu jednak </w:t>
      </w:r>
    </w:p>
    <w:p w:rsidR="00BC2A6A" w:rsidRPr="00BC2A6A" w:rsidRDefault="00BC2A6A" w:rsidP="00BC2A6A">
      <w:pPr>
        <w:pStyle w:val="Standard"/>
      </w:pPr>
      <w:r w:rsidRPr="00BC2A6A">
        <w:t xml:space="preserve">na wieloletnią praktykę życia przedszkolnego, która wskazuje, że podczas trwania przerw świątecznych </w:t>
      </w:r>
      <w:r w:rsidR="00014E8A">
        <w:br/>
      </w:r>
      <w:r w:rsidRPr="00BC2A6A">
        <w:t>czy wakacyjnych w szkołach, w przedszkolach jest również mniej dzieci, powstała konieczność unormowania zasad działania placówki w tych okresach.</w:t>
      </w:r>
    </w:p>
    <w:p w:rsidR="00BC2A6A" w:rsidRPr="00BC2A6A" w:rsidRDefault="00BC2A6A" w:rsidP="00BC2A6A">
      <w:pPr>
        <w:pStyle w:val="Standard"/>
        <w:numPr>
          <w:ilvl w:val="1"/>
          <w:numId w:val="10"/>
        </w:numPr>
      </w:pPr>
      <w:r w:rsidRPr="00BC2A6A">
        <w:t>W okresie wakacji letnich, ferii zimowych i innych przerw wakacyjnych (np. podczas okresu między Bożym Narodzeniem a Nowym Rokiem), placówka pracuje na zasadach dyżurów. Jest to sytuacja spowodowana koniecznością zorganizowania pionu żywienia przy nietypowej liczbie dzieci, a ponadto planami urlopowymi i podziałem godzin nadliczbowych wśród nauczycieli.</w:t>
      </w:r>
    </w:p>
    <w:p w:rsidR="00BC2A6A" w:rsidRPr="00BC2A6A" w:rsidRDefault="00BC2A6A" w:rsidP="00BC2A6A">
      <w:pPr>
        <w:pStyle w:val="Standard"/>
        <w:numPr>
          <w:ilvl w:val="1"/>
          <w:numId w:val="10"/>
        </w:numPr>
      </w:pPr>
      <w:r w:rsidRPr="00BC2A6A">
        <w:t xml:space="preserve">Podczas trwania dyżuru w Przedszkolu dzieci przebywają w grupach łączonych. W miarę możliwości grupy łączy się według kryterium wieku. W każdej grupie zapewniona jest opieka nauczyciela </w:t>
      </w:r>
      <w:r w:rsidR="00014E8A">
        <w:br/>
      </w:r>
      <w:r w:rsidRPr="00BC2A6A">
        <w:t>i pani woźnej, nie muszą to jednak być osoby na stałe związane z daną grupą.</w:t>
      </w:r>
    </w:p>
    <w:p w:rsidR="00BC2A6A" w:rsidRPr="00BC2A6A" w:rsidRDefault="00BC2A6A" w:rsidP="00BC2A6A">
      <w:pPr>
        <w:pStyle w:val="Standard"/>
        <w:numPr>
          <w:ilvl w:val="1"/>
          <w:numId w:val="10"/>
        </w:numPr>
      </w:pPr>
      <w:r w:rsidRPr="00BC2A6A">
        <w:t xml:space="preserve">Rodzice zobowiązani są do zapisywania dzieci na listy dyżurów wyłożone w holu przedszkolnym. Listy te pojawiać się muszą co najmniej tydzień przed terminem rozpoczęcia dyżuru. Przyjmowane też będą w sytuacjach nietypowych (np. nieobecność dziecka w przedszkolu) zgłoszenia telefoniczne dzieci na dyżur, ale rodzic zobowiązany jest potwierdzić zapisanie dziecka na listę własnoręcznie złożonym podpisem </w:t>
      </w:r>
      <w:r w:rsidR="00014E8A">
        <w:br/>
      </w:r>
      <w:r w:rsidRPr="00BC2A6A">
        <w:t>w najbliższym możliwym terminie.</w:t>
      </w:r>
    </w:p>
    <w:p w:rsidR="00BC2A6A" w:rsidRPr="00BC2A6A" w:rsidRDefault="00BC2A6A" w:rsidP="00BC2A6A">
      <w:pPr>
        <w:pStyle w:val="Standard"/>
        <w:numPr>
          <w:ilvl w:val="1"/>
          <w:numId w:val="10"/>
        </w:numPr>
      </w:pPr>
      <w:r w:rsidRPr="00BC2A6A">
        <w:t>Na dyżur w miesiącu letnim (lipiec, sierpień) rodzice zobowiązani są zapisać dziecko w czerwcu danego roku szkolnego. Szczegółowe terminy zapisów zamieszczone będą na tablicy ogłoszeń.</w:t>
      </w:r>
    </w:p>
    <w:p w:rsidR="00BC2A6A" w:rsidRPr="00BC2A6A" w:rsidRDefault="00BC2A6A" w:rsidP="00BC2A6A">
      <w:pPr>
        <w:pStyle w:val="Standard"/>
        <w:numPr>
          <w:ilvl w:val="1"/>
          <w:numId w:val="10"/>
        </w:numPr>
      </w:pPr>
      <w:r w:rsidRPr="00BC2A6A">
        <w:t>Aby dziecko mogło uczęszczać na dyżur w miesiącu letnim rodzic zobowiązany jest do podpisania deklaracji o świadczeniu usług z wyszczególnieniem dni, na które dziecko będzie zapisane i dokonać opłaty w terminie ustalonym przez dyrektora Przedszkola.</w:t>
      </w:r>
    </w:p>
    <w:p w:rsidR="00BC2A6A" w:rsidRPr="00BC2A6A" w:rsidRDefault="00BC2A6A" w:rsidP="00BC2A6A">
      <w:pPr>
        <w:pStyle w:val="Standard"/>
        <w:numPr>
          <w:ilvl w:val="1"/>
          <w:numId w:val="10"/>
        </w:numPr>
      </w:pPr>
      <w:r w:rsidRPr="00BC2A6A">
        <w:t>Wszelkie zmiany umowy są możliwe tylko po indywidualnym uzgodnieniu z dyrektorem placówki, jeśli nie wpłyną negatywnie na bezpieczeństwo dzieci i organizacje pracy.</w:t>
      </w:r>
    </w:p>
    <w:p w:rsidR="00BC2A6A" w:rsidRPr="00BC2A6A" w:rsidRDefault="00BC2A6A" w:rsidP="00BC2A6A">
      <w:pPr>
        <w:pStyle w:val="Standard"/>
        <w:numPr>
          <w:ilvl w:val="1"/>
          <w:numId w:val="10"/>
        </w:numPr>
      </w:pPr>
      <w:r w:rsidRPr="00BC2A6A">
        <w:t xml:space="preserve">Zapisanie dziecka na dyżur jest jednoznaczne z poniesieniem przez rodzica ustalonych opłat </w:t>
      </w:r>
      <w:r w:rsidR="00014E8A">
        <w:br/>
      </w:r>
      <w:r w:rsidRPr="00BC2A6A">
        <w:t xml:space="preserve">(w terminie wyznaczonym przez dyrektora) – opłat godzinowych i za każdy dzień zabezpieczonego wyżywienia. </w:t>
      </w:r>
    </w:p>
    <w:p w:rsidR="00BC2A6A" w:rsidRPr="00BC2A6A" w:rsidRDefault="00BC2A6A" w:rsidP="00BC2A6A">
      <w:pPr>
        <w:pStyle w:val="Standard"/>
        <w:numPr>
          <w:ilvl w:val="1"/>
          <w:numId w:val="10"/>
        </w:numPr>
      </w:pPr>
      <w:r w:rsidRPr="00BC2A6A">
        <w:t>Aby opłaty mogły być odliczone w przypadku choroby dzieci, rodzice muszą poinformować placówkę o chorobie w pierwszym dniu nieobecności dziecka i po zakończeniu dyżuru dostarczyć zaświadczenie od lekarza o przebytej chorobie.</w:t>
      </w:r>
    </w:p>
    <w:p w:rsidR="00BC2A6A" w:rsidRPr="00BC2A6A" w:rsidRDefault="00BC2A6A" w:rsidP="00BC2A6A">
      <w:pPr>
        <w:pStyle w:val="Standard"/>
        <w:numPr>
          <w:ilvl w:val="1"/>
          <w:numId w:val="10"/>
        </w:numPr>
      </w:pPr>
      <w:r w:rsidRPr="00BC2A6A">
        <w:t>Rodziców zobowiązuje się do starannego planowania obecności dzieci podczas dyżurów, gdyż nieprzemyślane decyzje wpływają na dezorganizację pracy placówki i narażają przedszkole na duże straty finansowe!</w:t>
      </w:r>
    </w:p>
    <w:p w:rsidR="00BC2A6A" w:rsidRPr="00BC2A6A" w:rsidRDefault="00BC2A6A" w:rsidP="00BC2A6A">
      <w:pPr>
        <w:pStyle w:val="Standard"/>
        <w:numPr>
          <w:ilvl w:val="1"/>
          <w:numId w:val="10"/>
        </w:numPr>
      </w:pPr>
      <w:r w:rsidRPr="00BC2A6A">
        <w:t>Jeśli na dyżur zostanie przyprowadzone dziecko wcześniej nie zapisane na listę przez opiekunów, nauczycielka może odmówić przyjęcia dziecka na salę np. jeśli przewiduje, iż przyjęcie go spowoduje przekroczenie liczby 25 dzieci w grupie.</w:t>
      </w:r>
    </w:p>
    <w:p w:rsidR="00BC2A6A" w:rsidRPr="00BC2A6A" w:rsidRDefault="00BC2A6A" w:rsidP="00BC2A6A">
      <w:pPr>
        <w:pStyle w:val="Standard"/>
        <w:numPr>
          <w:ilvl w:val="1"/>
          <w:numId w:val="10"/>
        </w:numPr>
      </w:pPr>
      <w:r w:rsidRPr="00BC2A6A">
        <w:t>Podczas pracy placówki w dyżurze, szczególnie podczas wakacji letnich, dyrektor  może podjąć decyzję o skróceniu na czas dyżuru godzin pracy placówki (np. w związku z ustalaniem planu urlopów nauczycieli).</w:t>
      </w:r>
    </w:p>
    <w:p w:rsidR="00BC2A6A" w:rsidRPr="00BC2A6A" w:rsidRDefault="00BC2A6A" w:rsidP="00BC2A6A">
      <w:pPr>
        <w:pStyle w:val="Standard"/>
        <w:numPr>
          <w:ilvl w:val="1"/>
          <w:numId w:val="10"/>
        </w:numPr>
      </w:pPr>
      <w:r w:rsidRPr="00BC2A6A">
        <w:t>Harmonogram pracy personelu podczas trwania dyżuru zostaje zatwierdzony przez dyrektora placówki po zapoznaniu się z liczbą dzieci zapisanych przez rodziców na listę dyżuru i ustaleniu liczby pracujących podczas dyżuru oddziałów.</w:t>
      </w:r>
    </w:p>
    <w:p w:rsidR="00BC2A6A" w:rsidRDefault="00BC2A6A" w:rsidP="00BC2A6A">
      <w:pPr>
        <w:pStyle w:val="Standard"/>
        <w:rPr>
          <w:b/>
        </w:rPr>
      </w:pPr>
    </w:p>
    <w:p w:rsidR="00464C6D" w:rsidRPr="00905067" w:rsidRDefault="006D0A71" w:rsidP="00BF3D58">
      <w:pPr>
        <w:pStyle w:val="Standard"/>
        <w:numPr>
          <w:ilvl w:val="0"/>
          <w:numId w:val="10"/>
        </w:numPr>
        <w:rPr>
          <w:b/>
        </w:rPr>
      </w:pPr>
      <w:r w:rsidRPr="00905067">
        <w:rPr>
          <w:b/>
        </w:rPr>
        <w:t>Pozostałe.</w:t>
      </w:r>
    </w:p>
    <w:p w:rsidR="00464C6D" w:rsidRPr="00BF3D58" w:rsidRDefault="006D0A71" w:rsidP="00BF3D58">
      <w:pPr>
        <w:pStyle w:val="Standard"/>
        <w:numPr>
          <w:ilvl w:val="0"/>
          <w:numId w:val="16"/>
        </w:numPr>
      </w:pPr>
      <w:r w:rsidRPr="00BF3D58">
        <w:t xml:space="preserve">Przedszkole nie ponosi odpowiedzialności za wartościowe rzeczy przyniesione przez dziecko </w:t>
      </w:r>
      <w:r w:rsidR="00014E8A">
        <w:br/>
      </w:r>
      <w:r w:rsidRPr="00BF3D58">
        <w:t>do przedszkola.</w:t>
      </w:r>
      <w:r w:rsidRPr="00BF3D58">
        <w:rPr>
          <w:color w:val="00B050"/>
        </w:rPr>
        <w:t>.</w:t>
      </w:r>
    </w:p>
    <w:p w:rsidR="00464C6D" w:rsidRPr="00BF3D58" w:rsidRDefault="006D0A71" w:rsidP="00BF3D58">
      <w:pPr>
        <w:pStyle w:val="Standard"/>
        <w:numPr>
          <w:ilvl w:val="0"/>
          <w:numId w:val="16"/>
        </w:numPr>
      </w:pPr>
      <w:r w:rsidRPr="00BF3D58">
        <w:t xml:space="preserve">Nauczyciel w trosce o zdrowie innych dzieci oraz swoje, może odmówić przyjęcia do przedszkola dziecka </w:t>
      </w:r>
      <w:r w:rsidR="00F34BC2" w:rsidRPr="00BF3D58">
        <w:t>z wyraźnymi oznakami choroby</w:t>
      </w:r>
      <w:r w:rsidR="00F34BC2" w:rsidRPr="00014E8A">
        <w:t xml:space="preserve">, </w:t>
      </w:r>
      <w:r w:rsidR="00945F18" w:rsidRPr="00014E8A">
        <w:t>np.</w:t>
      </w:r>
      <w:r w:rsidRPr="00BF3D58">
        <w:t xml:space="preserve"> kaszel, katar, gorączka, biegunka, wymioty itp.</w:t>
      </w:r>
    </w:p>
    <w:p w:rsidR="00464C6D" w:rsidRPr="00BF3D58" w:rsidRDefault="006D0A71" w:rsidP="00BF3D58">
      <w:pPr>
        <w:pStyle w:val="Standard"/>
        <w:numPr>
          <w:ilvl w:val="0"/>
          <w:numId w:val="16"/>
        </w:numPr>
      </w:pPr>
      <w:r w:rsidRPr="00BF3D58">
        <w:t xml:space="preserve">W przypadku choroby zakaźnej dziecka rodzice zobowiązani są do natychmiastowego zawiadomienia o tym fakcie </w:t>
      </w:r>
      <w:r w:rsidR="00F34BC2" w:rsidRPr="00BF3D58">
        <w:t xml:space="preserve">dyrektora </w:t>
      </w:r>
      <w:r w:rsidRPr="00BF3D58">
        <w:t>szkoły.</w:t>
      </w:r>
    </w:p>
    <w:p w:rsidR="00464C6D" w:rsidRPr="00BF3D58" w:rsidRDefault="006D0A71" w:rsidP="00BF3D58">
      <w:pPr>
        <w:pStyle w:val="Standard"/>
        <w:numPr>
          <w:ilvl w:val="0"/>
          <w:numId w:val="16"/>
        </w:numPr>
      </w:pPr>
      <w:r w:rsidRPr="00BF3D58">
        <w:t>Rada Pedagogiczna moż</w:t>
      </w:r>
      <w:r w:rsidR="00AF6CA7">
        <w:t>e podjąć uchwałę upoważniającą d</w:t>
      </w:r>
      <w:r w:rsidRPr="00BF3D58">
        <w:t>yrektora do skreślenia dziecka z listy dzieci przyjętych do przedszkola w sytuacji, gdy:</w:t>
      </w:r>
    </w:p>
    <w:p w:rsidR="00464C6D" w:rsidRPr="00BF3D58" w:rsidRDefault="006D0A71" w:rsidP="00BF3D58">
      <w:pPr>
        <w:pStyle w:val="Standard"/>
      </w:pPr>
      <w:r w:rsidRPr="00BF3D58">
        <w:t>- zachowanie dziecka zagraża bezpieczeństwu innych dzieci,</w:t>
      </w:r>
    </w:p>
    <w:p w:rsidR="00464C6D" w:rsidRDefault="006D0A71" w:rsidP="00BF3D58">
      <w:pPr>
        <w:pStyle w:val="Standard"/>
      </w:pPr>
      <w:r w:rsidRPr="00BF3D58">
        <w:t>- rodzice notorycznie nie przestrzegają regulaminu przedszkola.</w:t>
      </w:r>
    </w:p>
    <w:p w:rsidR="00BC2A6A" w:rsidRPr="00BF3D58" w:rsidRDefault="00BC2A6A" w:rsidP="00BF3D58">
      <w:pPr>
        <w:pStyle w:val="Standard"/>
      </w:pPr>
    </w:p>
    <w:p w:rsidR="00464C6D" w:rsidRDefault="006D0A71" w:rsidP="00BF3D58">
      <w:pPr>
        <w:pStyle w:val="Standard"/>
        <w:rPr>
          <w:b/>
        </w:rPr>
      </w:pPr>
      <w:r w:rsidRPr="00905067">
        <w:rPr>
          <w:b/>
        </w:rPr>
        <w:t xml:space="preserve">Regulamin organizacji pracy </w:t>
      </w:r>
      <w:r w:rsidR="00007D31" w:rsidRPr="00905067">
        <w:rPr>
          <w:b/>
        </w:rPr>
        <w:t>oddziału przedszkolnego</w:t>
      </w:r>
      <w:r w:rsidRPr="00905067">
        <w:rPr>
          <w:b/>
        </w:rPr>
        <w:t xml:space="preserve"> wprowadza się w życie mając na uwadze, </w:t>
      </w:r>
      <w:r w:rsidR="00014E8A">
        <w:rPr>
          <w:b/>
        </w:rPr>
        <w:br/>
      </w:r>
      <w:r w:rsidRPr="00905067">
        <w:rPr>
          <w:b/>
        </w:rPr>
        <w:t>iż wszystkie podejmowane zabiegi będą służyć dobru dziecka i jego prawidłowemu rozwojowi umysłowemu, fizycznemu, społeczno- emocjonalnemu.</w:t>
      </w:r>
    </w:p>
    <w:p w:rsidR="00132D98" w:rsidRDefault="00132D98" w:rsidP="00BF3D58">
      <w:pPr>
        <w:pStyle w:val="Standard"/>
        <w:rPr>
          <w:b/>
        </w:rPr>
      </w:pPr>
    </w:p>
    <w:p w:rsidR="00132D98" w:rsidRPr="00933FC4" w:rsidRDefault="00132D98" w:rsidP="00132D98">
      <w:pPr>
        <w:rPr>
          <w:rFonts w:cs="Times New Roman"/>
        </w:rPr>
      </w:pPr>
      <w:r w:rsidRPr="00933FC4">
        <w:rPr>
          <w:rFonts w:cs="Times New Roman"/>
        </w:rPr>
        <w:t>Regulamin obowiązuje od 1.09.20</w:t>
      </w:r>
      <w:r w:rsidR="0088469C">
        <w:rPr>
          <w:rFonts w:cs="Times New Roman"/>
        </w:rPr>
        <w:t>25</w:t>
      </w:r>
      <w:r w:rsidRPr="00933FC4">
        <w:rPr>
          <w:rFonts w:cs="Times New Roman"/>
        </w:rPr>
        <w:t xml:space="preserve"> roku.</w:t>
      </w:r>
    </w:p>
    <w:p w:rsidR="00132D98" w:rsidRPr="00132D98" w:rsidRDefault="00132D98" w:rsidP="00132D98">
      <w:pPr>
        <w:rPr>
          <w:rFonts w:cs="Times New Roman"/>
        </w:rPr>
      </w:pPr>
      <w:r w:rsidRPr="00933FC4">
        <w:rPr>
          <w:rFonts w:cs="Times New Roman"/>
        </w:rPr>
        <w:t xml:space="preserve">  Nauczyciele przedszkola                               </w:t>
      </w:r>
      <w:r w:rsidRPr="00933FC4">
        <w:rPr>
          <w:rFonts w:cs="Times New Roman"/>
        </w:rPr>
        <w:tab/>
      </w:r>
      <w:r w:rsidRPr="00933FC4">
        <w:rPr>
          <w:rFonts w:cs="Times New Roman"/>
        </w:rPr>
        <w:tab/>
      </w:r>
      <w:r w:rsidRPr="00933FC4">
        <w:rPr>
          <w:rFonts w:cs="Times New Roman"/>
        </w:rPr>
        <w:tab/>
      </w:r>
      <w:r w:rsidRPr="00933FC4">
        <w:rPr>
          <w:rFonts w:cs="Times New Roman"/>
        </w:rPr>
        <w:tab/>
        <w:t xml:space="preserve"> Dyrektor                                                 </w:t>
      </w:r>
    </w:p>
    <w:sectPr w:rsidR="00132D98" w:rsidRPr="00132D98" w:rsidSect="00367E7B">
      <w:footerReference w:type="default" r:id="rId7"/>
      <w:pgSz w:w="11906" w:h="16838"/>
      <w:pgMar w:top="720" w:right="720" w:bottom="720" w:left="720" w:header="708" w:footer="113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44" w:rsidRDefault="005A7D44">
      <w:r>
        <w:separator/>
      </w:r>
    </w:p>
  </w:endnote>
  <w:endnote w:type="continuationSeparator" w:id="0">
    <w:p w:rsidR="005A7D44" w:rsidRDefault="005A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A71" w:rsidRDefault="006D0A71" w:rsidP="00BF3D58">
    <w:pPr>
      <w:pStyle w:val="Footer"/>
    </w:pPr>
    <w:r>
      <w:tab/>
    </w:r>
    <w:r>
      <w:fldChar w:fldCharType="begin"/>
    </w:r>
    <w:r>
      <w:instrText xml:space="preserve"> PAGE </w:instrText>
    </w:r>
    <w:r>
      <w:fldChar w:fldCharType="separate"/>
    </w:r>
    <w:r w:rsidR="007C504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44" w:rsidRDefault="005A7D44">
      <w:r>
        <w:rPr>
          <w:color w:val="000000"/>
        </w:rPr>
        <w:separator/>
      </w:r>
    </w:p>
  </w:footnote>
  <w:footnote w:type="continuationSeparator" w:id="0">
    <w:p w:rsidR="005A7D44" w:rsidRDefault="005A7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5CE8"/>
    <w:multiLevelType w:val="multilevel"/>
    <w:tmpl w:val="FB1AC7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1A6B2AF5"/>
    <w:multiLevelType w:val="hybridMultilevel"/>
    <w:tmpl w:val="8D0A4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760373"/>
    <w:multiLevelType w:val="multilevel"/>
    <w:tmpl w:val="E12854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29780C40"/>
    <w:multiLevelType w:val="multilevel"/>
    <w:tmpl w:val="44782994"/>
    <w:lvl w:ilvl="0">
      <w:start w:val="5"/>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2BEB24B7"/>
    <w:multiLevelType w:val="multilevel"/>
    <w:tmpl w:val="70F02B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2D083D36"/>
    <w:multiLevelType w:val="multilevel"/>
    <w:tmpl w:val="264EC752"/>
    <w:lvl w:ilvl="0">
      <w:start w:val="4"/>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3F0721E9"/>
    <w:multiLevelType w:val="multilevel"/>
    <w:tmpl w:val="3DF07CA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3F710EE8"/>
    <w:multiLevelType w:val="multilevel"/>
    <w:tmpl w:val="10D8809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4CDD0916"/>
    <w:multiLevelType w:val="multilevel"/>
    <w:tmpl w:val="73B083DA"/>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4D707D8D"/>
    <w:multiLevelType w:val="multilevel"/>
    <w:tmpl w:val="D318C6C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55F32ED"/>
    <w:multiLevelType w:val="multilevel"/>
    <w:tmpl w:val="ECAC2E6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681B2777"/>
    <w:multiLevelType w:val="multilevel"/>
    <w:tmpl w:val="76C2880C"/>
    <w:lvl w:ilvl="0">
      <w:start w:val="7"/>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68B705B5"/>
    <w:multiLevelType w:val="multilevel"/>
    <w:tmpl w:val="4D78436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6C3C105B"/>
    <w:multiLevelType w:val="hybridMultilevel"/>
    <w:tmpl w:val="83C6E5CC"/>
    <w:lvl w:ilvl="0" w:tplc="0415000F">
      <w:start w:val="1"/>
      <w:numFmt w:val="decimal"/>
      <w:lvlText w:val="%1."/>
      <w:lvlJc w:val="left"/>
      <w:pPr>
        <w:ind w:left="566" w:hanging="360"/>
      </w:pPr>
    </w:lvl>
    <w:lvl w:ilvl="1" w:tplc="04150019" w:tentative="1">
      <w:start w:val="1"/>
      <w:numFmt w:val="lowerLetter"/>
      <w:lvlText w:val="%2."/>
      <w:lvlJc w:val="left"/>
      <w:pPr>
        <w:ind w:left="1286" w:hanging="360"/>
      </w:pPr>
    </w:lvl>
    <w:lvl w:ilvl="2" w:tplc="0415001B" w:tentative="1">
      <w:start w:val="1"/>
      <w:numFmt w:val="lowerRoman"/>
      <w:lvlText w:val="%3."/>
      <w:lvlJc w:val="right"/>
      <w:pPr>
        <w:ind w:left="2006" w:hanging="180"/>
      </w:pPr>
    </w:lvl>
    <w:lvl w:ilvl="3" w:tplc="0415000F" w:tentative="1">
      <w:start w:val="1"/>
      <w:numFmt w:val="decimal"/>
      <w:lvlText w:val="%4."/>
      <w:lvlJc w:val="left"/>
      <w:pPr>
        <w:ind w:left="2726" w:hanging="360"/>
      </w:pPr>
    </w:lvl>
    <w:lvl w:ilvl="4" w:tplc="04150019" w:tentative="1">
      <w:start w:val="1"/>
      <w:numFmt w:val="lowerLetter"/>
      <w:lvlText w:val="%5."/>
      <w:lvlJc w:val="left"/>
      <w:pPr>
        <w:ind w:left="3446" w:hanging="360"/>
      </w:pPr>
    </w:lvl>
    <w:lvl w:ilvl="5" w:tplc="0415001B" w:tentative="1">
      <w:start w:val="1"/>
      <w:numFmt w:val="lowerRoman"/>
      <w:lvlText w:val="%6."/>
      <w:lvlJc w:val="right"/>
      <w:pPr>
        <w:ind w:left="4166" w:hanging="180"/>
      </w:pPr>
    </w:lvl>
    <w:lvl w:ilvl="6" w:tplc="0415000F" w:tentative="1">
      <w:start w:val="1"/>
      <w:numFmt w:val="decimal"/>
      <w:lvlText w:val="%7."/>
      <w:lvlJc w:val="left"/>
      <w:pPr>
        <w:ind w:left="4886" w:hanging="360"/>
      </w:pPr>
    </w:lvl>
    <w:lvl w:ilvl="7" w:tplc="04150019" w:tentative="1">
      <w:start w:val="1"/>
      <w:numFmt w:val="lowerLetter"/>
      <w:lvlText w:val="%8."/>
      <w:lvlJc w:val="left"/>
      <w:pPr>
        <w:ind w:left="5606" w:hanging="360"/>
      </w:pPr>
    </w:lvl>
    <w:lvl w:ilvl="8" w:tplc="0415001B" w:tentative="1">
      <w:start w:val="1"/>
      <w:numFmt w:val="lowerRoman"/>
      <w:lvlText w:val="%9."/>
      <w:lvlJc w:val="right"/>
      <w:pPr>
        <w:ind w:left="6326" w:hanging="180"/>
      </w:pPr>
    </w:lvl>
  </w:abstractNum>
  <w:abstractNum w:abstractNumId="14" w15:restartNumberingAfterBreak="0">
    <w:nsid w:val="6C553C58"/>
    <w:multiLevelType w:val="hybridMultilevel"/>
    <w:tmpl w:val="7F4017BC"/>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6E2077"/>
    <w:multiLevelType w:val="multilevel"/>
    <w:tmpl w:val="751409C6"/>
    <w:lvl w:ilvl="0">
      <w:start w:val="1"/>
      <w:numFmt w:val="decimal"/>
      <w:lvlText w:val="%1."/>
      <w:lvlJc w:val="left"/>
    </w:lvl>
    <w:lvl w:ilvl="1">
      <w:start w:val="1"/>
      <w:numFmt w:val="decimal"/>
      <w:lvlText w:val="%2."/>
      <w:lvlJc w:val="left"/>
    </w:lvl>
    <w:lvl w:ilvl="2">
      <w:start w:val="3"/>
      <w:numFmt w:val="upperRoman"/>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
  </w:num>
  <w:num w:numId="2">
    <w:abstractNumId w:val="2"/>
  </w:num>
  <w:num w:numId="3">
    <w:abstractNumId w:val="7"/>
  </w:num>
  <w:num w:numId="4">
    <w:abstractNumId w:val="15"/>
  </w:num>
  <w:num w:numId="5">
    <w:abstractNumId w:val="0"/>
  </w:num>
  <w:num w:numId="6">
    <w:abstractNumId w:val="8"/>
  </w:num>
  <w:num w:numId="7">
    <w:abstractNumId w:val="5"/>
  </w:num>
  <w:num w:numId="8">
    <w:abstractNumId w:val="12"/>
  </w:num>
  <w:num w:numId="9">
    <w:abstractNumId w:val="3"/>
  </w:num>
  <w:num w:numId="10">
    <w:abstractNumId w:val="11"/>
  </w:num>
  <w:num w:numId="11">
    <w:abstractNumId w:val="1"/>
  </w:num>
  <w:num w:numId="12">
    <w:abstractNumId w:val="14"/>
  </w:num>
  <w:num w:numId="13">
    <w:abstractNumId w:val="9"/>
  </w:num>
  <w:num w:numId="14">
    <w:abstractNumId w:val="13"/>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C6D"/>
    <w:rsid w:val="00007D31"/>
    <w:rsid w:val="00013F5F"/>
    <w:rsid w:val="00014E8A"/>
    <w:rsid w:val="0002466B"/>
    <w:rsid w:val="00033AA0"/>
    <w:rsid w:val="00132D98"/>
    <w:rsid w:val="001A683A"/>
    <w:rsid w:val="001C7D80"/>
    <w:rsid w:val="00367E7B"/>
    <w:rsid w:val="003B354C"/>
    <w:rsid w:val="003C59C2"/>
    <w:rsid w:val="003D128A"/>
    <w:rsid w:val="003E28ED"/>
    <w:rsid w:val="00464C6D"/>
    <w:rsid w:val="005A7D44"/>
    <w:rsid w:val="006D0A71"/>
    <w:rsid w:val="006D5F61"/>
    <w:rsid w:val="007B0341"/>
    <w:rsid w:val="007C504F"/>
    <w:rsid w:val="0088469C"/>
    <w:rsid w:val="00887C5A"/>
    <w:rsid w:val="00905067"/>
    <w:rsid w:val="00914A59"/>
    <w:rsid w:val="00945F18"/>
    <w:rsid w:val="00A24894"/>
    <w:rsid w:val="00AF6CA7"/>
    <w:rsid w:val="00B009BD"/>
    <w:rsid w:val="00BC2A6A"/>
    <w:rsid w:val="00BF3D58"/>
    <w:rsid w:val="00C036D0"/>
    <w:rsid w:val="00CA3C9D"/>
    <w:rsid w:val="00D22DFD"/>
    <w:rsid w:val="00E66066"/>
    <w:rsid w:val="00F34BC2"/>
    <w:rsid w:val="00F45C0A"/>
    <w:rsid w:val="00F55F9C"/>
    <w:rsid w:val="00F96A94"/>
    <w:rsid w:val="00FB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173EAD2-EFD9-4D61-B366-A26DF468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textAlignment w:val="baseline"/>
    </w:pPr>
    <w:rPr>
      <w:kern w:val="3"/>
      <w:sz w:val="24"/>
      <w:szCs w:val="24"/>
      <w:lang w:val="pl-PL"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autoRedefine/>
    <w:rsid w:val="00BF3D58"/>
    <w:pPr>
      <w:widowControl w:val="0"/>
      <w:suppressAutoHyphens/>
      <w:autoSpaceDN w:val="0"/>
      <w:jc w:val="both"/>
      <w:textAlignment w:val="baseline"/>
    </w:pPr>
    <w:rPr>
      <w:rFonts w:cs="Times New Roman"/>
      <w:bCs/>
      <w:kern w:val="3"/>
      <w:sz w:val="24"/>
      <w:szCs w:val="24"/>
      <w:lang w:val="pl-PL" w:eastAsia="zh-CN" w:bidi="hi-IN"/>
    </w:rPr>
  </w:style>
  <w:style w:type="paragraph" w:styleId="Header">
    <w:name w:val="header"/>
    <w:basedOn w:val="Standard"/>
    <w:next w:val="Textbody"/>
    <w:pPr>
      <w:keepNext/>
      <w:spacing w:before="240" w:after="120"/>
    </w:pPr>
    <w:rPr>
      <w:rFonts w:ascii="Arial"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Footer">
    <w:name w:val="footer"/>
    <w:basedOn w:val="Standard"/>
    <w:pPr>
      <w:suppressLineNumbers/>
      <w:tabs>
        <w:tab w:val="center" w:pos="4819"/>
        <w:tab w:val="right" w:pos="9638"/>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BalloonText">
    <w:name w:val="Balloon Text"/>
    <w:basedOn w:val="Normal"/>
    <w:link w:val="BalloonTextChar"/>
    <w:uiPriority w:val="99"/>
    <w:semiHidden/>
    <w:unhideWhenUsed/>
    <w:rsid w:val="00FB0650"/>
    <w:rPr>
      <w:rFonts w:ascii="Segoe UI" w:hAnsi="Segoe UI" w:cs="Mangal"/>
      <w:sz w:val="18"/>
      <w:szCs w:val="16"/>
    </w:rPr>
  </w:style>
  <w:style w:type="character" w:customStyle="1" w:styleId="BalloonTextChar">
    <w:name w:val="Balloon Text Char"/>
    <w:link w:val="BalloonText"/>
    <w:uiPriority w:val="99"/>
    <w:semiHidden/>
    <w:rsid w:val="00FB0650"/>
    <w:rPr>
      <w:rFonts w:ascii="Segoe UI"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7831</Characters>
  <Application>Microsoft Office Word</Application>
  <DocSecurity>4</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cp:lastModifiedBy>word</cp:lastModifiedBy>
  <cp:revision>2</cp:revision>
  <cp:lastPrinted>2018-08-02T12:00:00Z</cp:lastPrinted>
  <dcterms:created xsi:type="dcterms:W3CDTF">2025-08-21T09:19:00Z</dcterms:created>
  <dcterms:modified xsi:type="dcterms:W3CDTF">2025-08-21T09:19:00Z</dcterms:modified>
</cp:coreProperties>
</file>