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D39A" w14:textId="77777777" w:rsidR="000E593E" w:rsidRPr="00B8631D" w:rsidRDefault="000E593E" w:rsidP="000E593E">
      <w:pPr>
        <w:jc w:val="both"/>
        <w:rPr>
          <w:rFonts w:cstheme="minorHAnsi"/>
          <w:i/>
          <w:sz w:val="24"/>
          <w:szCs w:val="24"/>
        </w:rPr>
      </w:pPr>
      <w:r w:rsidRPr="00B8631D">
        <w:rPr>
          <w:rFonts w:cstheme="minorHAnsi"/>
          <w:i/>
          <w:sz w:val="24"/>
          <w:szCs w:val="24"/>
        </w:rPr>
        <w:t>………………………………………………………………………………..</w:t>
      </w:r>
    </w:p>
    <w:p w14:paraId="022FBD1A" w14:textId="3D4F9220" w:rsidR="000E593E" w:rsidRPr="00B8631D" w:rsidRDefault="000E593E" w:rsidP="000E593E">
      <w:pPr>
        <w:jc w:val="both"/>
        <w:rPr>
          <w:rFonts w:cstheme="minorHAnsi"/>
          <w:i/>
          <w:sz w:val="24"/>
          <w:szCs w:val="24"/>
        </w:rPr>
      </w:pPr>
      <w:r w:rsidRPr="00B8631D">
        <w:rPr>
          <w:rFonts w:cstheme="minorHAnsi"/>
          <w:i/>
          <w:sz w:val="24"/>
          <w:szCs w:val="24"/>
        </w:rPr>
        <w:t xml:space="preserve">Imię i nazwisko dziecka / </w:t>
      </w:r>
    </w:p>
    <w:p w14:paraId="7C762F30" w14:textId="77777777" w:rsidR="00F7240D" w:rsidRPr="00B8631D" w:rsidRDefault="001D5C9A" w:rsidP="000E593E">
      <w:pPr>
        <w:jc w:val="both"/>
        <w:rPr>
          <w:rFonts w:cstheme="minorHAnsi"/>
          <w:b/>
          <w:i/>
          <w:sz w:val="24"/>
          <w:szCs w:val="24"/>
        </w:rPr>
      </w:pPr>
      <w:r w:rsidRPr="00B8631D">
        <w:rPr>
          <w:rFonts w:cstheme="minorHAnsi"/>
          <w:b/>
          <w:i/>
          <w:sz w:val="24"/>
          <w:szCs w:val="24"/>
        </w:rPr>
        <w:t xml:space="preserve">Udzielenie pomocy </w:t>
      </w:r>
      <w:proofErr w:type="spellStart"/>
      <w:r w:rsidRPr="00B8631D">
        <w:rPr>
          <w:rFonts w:cstheme="minorHAnsi"/>
          <w:b/>
          <w:i/>
          <w:sz w:val="24"/>
          <w:szCs w:val="24"/>
        </w:rPr>
        <w:t>psychologiczno</w:t>
      </w:r>
      <w:proofErr w:type="spellEnd"/>
      <w:r w:rsidRPr="00B8631D">
        <w:rPr>
          <w:rFonts w:cstheme="minorHAnsi"/>
          <w:b/>
          <w:i/>
          <w:sz w:val="24"/>
          <w:szCs w:val="24"/>
        </w:rPr>
        <w:t xml:space="preserve"> – pedagogicznej przez szkołę na mocy rozporządzenia MEN w sprawie zasad organizacji i udzielania pomocy </w:t>
      </w:r>
      <w:proofErr w:type="spellStart"/>
      <w:r w:rsidRPr="00B8631D">
        <w:rPr>
          <w:rFonts w:cstheme="minorHAnsi"/>
          <w:b/>
          <w:i/>
          <w:sz w:val="24"/>
          <w:szCs w:val="24"/>
        </w:rPr>
        <w:t>psychologiczno</w:t>
      </w:r>
      <w:proofErr w:type="spellEnd"/>
      <w:r w:rsidRPr="00B8631D">
        <w:rPr>
          <w:rFonts w:cstheme="minorHAnsi"/>
          <w:b/>
          <w:i/>
          <w:sz w:val="24"/>
          <w:szCs w:val="24"/>
        </w:rPr>
        <w:t xml:space="preserve"> – pedagogicznej </w:t>
      </w:r>
      <w:r w:rsidR="00D41A11">
        <w:rPr>
          <w:rFonts w:cstheme="minorHAnsi"/>
          <w:b/>
          <w:i/>
          <w:sz w:val="24"/>
          <w:szCs w:val="24"/>
        </w:rPr>
        <w:br/>
      </w:r>
      <w:r w:rsidRPr="00B8631D">
        <w:rPr>
          <w:rFonts w:cstheme="minorHAnsi"/>
          <w:b/>
          <w:i/>
          <w:sz w:val="24"/>
          <w:szCs w:val="24"/>
        </w:rPr>
        <w:t>w publicznych przedszkolach, szkołach i placówkach.</w:t>
      </w:r>
    </w:p>
    <w:p w14:paraId="5CFD2CBD" w14:textId="77777777" w:rsidR="001D5C9A" w:rsidRPr="00B8631D" w:rsidRDefault="001D5C9A" w:rsidP="000E593E">
      <w:pPr>
        <w:jc w:val="both"/>
        <w:rPr>
          <w:rFonts w:cstheme="minorHAnsi"/>
          <w:i/>
          <w:sz w:val="24"/>
          <w:szCs w:val="24"/>
        </w:rPr>
      </w:pPr>
      <w:r w:rsidRPr="00B8631D">
        <w:rPr>
          <w:rFonts w:cstheme="minorHAnsi"/>
          <w:i/>
          <w:sz w:val="24"/>
          <w:szCs w:val="24"/>
        </w:rPr>
        <w:t>Pomoc psychologiczno-pedagogiczna udzielana uczniowi w szkole i placówce polega na rozpoznawaniu i zaspokajaniu indywidualnych potrzeb rozwojowych i edukacyjnych ucznia oraz rozpoznawaniu indywidualnych możliwości psychofizycznych ucznia i czynników środowiskowych wpływających na jego funkcjonowanie w szkole i placówce, w celu wspierania potencjału rozwojowego ucznia i stwarzania warunków do jego aktywnego i pełnego uczestnictwa w życiu szkoły i placówki oraz w środowisku społecznym.</w:t>
      </w:r>
    </w:p>
    <w:p w14:paraId="77AA3994" w14:textId="77777777" w:rsidR="001D5C9A" w:rsidRPr="00B8631D" w:rsidRDefault="001D5C9A" w:rsidP="000E593E">
      <w:pPr>
        <w:jc w:val="both"/>
        <w:rPr>
          <w:rFonts w:cstheme="minorHAnsi"/>
          <w:i/>
          <w:sz w:val="24"/>
          <w:szCs w:val="24"/>
        </w:rPr>
      </w:pPr>
      <w:r w:rsidRPr="00B8631D">
        <w:rPr>
          <w:rFonts w:cstheme="minorHAnsi"/>
          <w:i/>
          <w:sz w:val="24"/>
          <w:szCs w:val="24"/>
        </w:rPr>
        <w:t xml:space="preserve">Potrzeba objęcia ucznia pomocą </w:t>
      </w:r>
      <w:proofErr w:type="spellStart"/>
      <w:r w:rsidRPr="00B8631D">
        <w:rPr>
          <w:rFonts w:cstheme="minorHAnsi"/>
          <w:i/>
          <w:sz w:val="24"/>
          <w:szCs w:val="24"/>
        </w:rPr>
        <w:t>psychologiczno</w:t>
      </w:r>
      <w:proofErr w:type="spellEnd"/>
      <w:r w:rsidR="00D41A11">
        <w:rPr>
          <w:rFonts w:cstheme="minorHAnsi"/>
          <w:i/>
          <w:sz w:val="24"/>
          <w:szCs w:val="24"/>
        </w:rPr>
        <w:t xml:space="preserve"> </w:t>
      </w:r>
      <w:r w:rsidRPr="00B8631D">
        <w:rPr>
          <w:rFonts w:cstheme="minorHAnsi"/>
          <w:i/>
          <w:sz w:val="24"/>
          <w:szCs w:val="24"/>
        </w:rPr>
        <w:t>-</w:t>
      </w:r>
      <w:r w:rsidR="00D41A11">
        <w:rPr>
          <w:rFonts w:cstheme="minorHAnsi"/>
          <w:i/>
          <w:sz w:val="24"/>
          <w:szCs w:val="24"/>
        </w:rPr>
        <w:t xml:space="preserve"> </w:t>
      </w:r>
      <w:r w:rsidRPr="00B8631D">
        <w:rPr>
          <w:rFonts w:cstheme="minorHAnsi"/>
          <w:i/>
          <w:sz w:val="24"/>
          <w:szCs w:val="24"/>
        </w:rPr>
        <w:t xml:space="preserve">pedagogiczną w szkole wynika </w:t>
      </w:r>
      <w:r w:rsidR="000E593E" w:rsidRPr="00B8631D">
        <w:rPr>
          <w:rFonts w:cstheme="minorHAnsi"/>
          <w:i/>
          <w:sz w:val="24"/>
          <w:szCs w:val="24"/>
        </w:rPr>
        <w:br/>
      </w:r>
      <w:r w:rsidRPr="00B8631D">
        <w:rPr>
          <w:rFonts w:cstheme="minorHAnsi"/>
          <w:i/>
          <w:sz w:val="24"/>
          <w:szCs w:val="24"/>
        </w:rPr>
        <w:t>w szczególności:</w:t>
      </w:r>
    </w:p>
    <w:p w14:paraId="586FEAAF" w14:textId="77777777" w:rsidR="001D5C9A" w:rsidRPr="00B8631D" w:rsidRDefault="001D5C9A" w:rsidP="000E593E">
      <w:pPr>
        <w:spacing w:after="0" w:line="240" w:lineRule="auto"/>
        <w:jc w:val="both"/>
        <w:rPr>
          <w:rFonts w:cstheme="minorHAnsi"/>
          <w:i/>
          <w:sz w:val="24"/>
          <w:szCs w:val="24"/>
        </w:rPr>
      </w:pPr>
      <w:r w:rsidRPr="00B8631D">
        <w:rPr>
          <w:rFonts w:cstheme="minorHAnsi"/>
          <w:i/>
          <w:sz w:val="24"/>
          <w:szCs w:val="24"/>
        </w:rPr>
        <w:t>1)</w:t>
      </w:r>
      <w:r w:rsidRPr="00B8631D">
        <w:rPr>
          <w:rFonts w:cstheme="minorHAnsi"/>
          <w:i/>
          <w:sz w:val="24"/>
          <w:szCs w:val="24"/>
        </w:rPr>
        <w:tab/>
        <w:t>z niepełnosprawności;</w:t>
      </w:r>
    </w:p>
    <w:p w14:paraId="588B2898" w14:textId="77777777" w:rsidR="001D5C9A" w:rsidRPr="00B8631D" w:rsidRDefault="001D5C9A" w:rsidP="000E593E">
      <w:pPr>
        <w:spacing w:after="0" w:line="240" w:lineRule="auto"/>
        <w:jc w:val="both"/>
        <w:rPr>
          <w:rFonts w:cstheme="minorHAnsi"/>
          <w:i/>
          <w:sz w:val="24"/>
          <w:szCs w:val="24"/>
        </w:rPr>
      </w:pPr>
      <w:r w:rsidRPr="00B8631D">
        <w:rPr>
          <w:rFonts w:cstheme="minorHAnsi"/>
          <w:i/>
          <w:sz w:val="24"/>
          <w:szCs w:val="24"/>
        </w:rPr>
        <w:t>2)</w:t>
      </w:r>
      <w:r w:rsidRPr="00B8631D">
        <w:rPr>
          <w:rFonts w:cstheme="minorHAnsi"/>
          <w:i/>
          <w:sz w:val="24"/>
          <w:szCs w:val="24"/>
        </w:rPr>
        <w:tab/>
        <w:t>z niedostosowania społecznego;</w:t>
      </w:r>
    </w:p>
    <w:p w14:paraId="6DA13412" w14:textId="77777777" w:rsidR="001D5C9A" w:rsidRPr="00B8631D" w:rsidRDefault="001D5C9A" w:rsidP="000E593E">
      <w:pPr>
        <w:spacing w:after="0" w:line="240" w:lineRule="auto"/>
        <w:jc w:val="both"/>
        <w:rPr>
          <w:rFonts w:cstheme="minorHAnsi"/>
          <w:i/>
          <w:sz w:val="24"/>
          <w:szCs w:val="24"/>
        </w:rPr>
      </w:pPr>
      <w:r w:rsidRPr="00B8631D">
        <w:rPr>
          <w:rFonts w:cstheme="minorHAnsi"/>
          <w:i/>
          <w:sz w:val="24"/>
          <w:szCs w:val="24"/>
        </w:rPr>
        <w:t>3)</w:t>
      </w:r>
      <w:r w:rsidRPr="00B8631D">
        <w:rPr>
          <w:rFonts w:cstheme="minorHAnsi"/>
          <w:i/>
          <w:sz w:val="24"/>
          <w:szCs w:val="24"/>
        </w:rPr>
        <w:tab/>
        <w:t>z zagrożenia niedostosowaniem społecznym;</w:t>
      </w:r>
    </w:p>
    <w:p w14:paraId="5C57831C" w14:textId="77777777" w:rsidR="001D5C9A" w:rsidRPr="00B8631D" w:rsidRDefault="001D5C9A" w:rsidP="000E593E">
      <w:pPr>
        <w:spacing w:after="0" w:line="240" w:lineRule="auto"/>
        <w:jc w:val="both"/>
        <w:rPr>
          <w:rFonts w:cstheme="minorHAnsi"/>
          <w:i/>
          <w:sz w:val="24"/>
          <w:szCs w:val="24"/>
        </w:rPr>
      </w:pPr>
      <w:r w:rsidRPr="00B8631D">
        <w:rPr>
          <w:rFonts w:cstheme="minorHAnsi"/>
          <w:i/>
          <w:sz w:val="24"/>
          <w:szCs w:val="24"/>
        </w:rPr>
        <w:t>4)</w:t>
      </w:r>
      <w:r w:rsidRPr="00B8631D">
        <w:rPr>
          <w:rFonts w:cstheme="minorHAnsi"/>
          <w:i/>
          <w:sz w:val="24"/>
          <w:szCs w:val="24"/>
        </w:rPr>
        <w:tab/>
        <w:t>z zaburzeń zachowania lub emocji;</w:t>
      </w:r>
    </w:p>
    <w:p w14:paraId="244DAAA8" w14:textId="77777777" w:rsidR="001D5C9A" w:rsidRPr="00B8631D" w:rsidRDefault="001D5C9A" w:rsidP="000E593E">
      <w:pPr>
        <w:spacing w:after="0" w:line="240" w:lineRule="auto"/>
        <w:jc w:val="both"/>
        <w:rPr>
          <w:rFonts w:cstheme="minorHAnsi"/>
          <w:i/>
          <w:sz w:val="24"/>
          <w:szCs w:val="24"/>
        </w:rPr>
      </w:pPr>
      <w:r w:rsidRPr="00B8631D">
        <w:rPr>
          <w:rFonts w:cstheme="minorHAnsi"/>
          <w:i/>
          <w:sz w:val="24"/>
          <w:szCs w:val="24"/>
        </w:rPr>
        <w:t>5)</w:t>
      </w:r>
      <w:r w:rsidRPr="00B8631D">
        <w:rPr>
          <w:rFonts w:cstheme="minorHAnsi"/>
          <w:i/>
          <w:sz w:val="24"/>
          <w:szCs w:val="24"/>
        </w:rPr>
        <w:tab/>
        <w:t>ze szczególnych uzdolnień;</w:t>
      </w:r>
    </w:p>
    <w:p w14:paraId="5298AE92" w14:textId="77777777" w:rsidR="001D5C9A" w:rsidRPr="00B8631D" w:rsidRDefault="001D5C9A" w:rsidP="000E593E">
      <w:pPr>
        <w:spacing w:after="0" w:line="240" w:lineRule="auto"/>
        <w:jc w:val="both"/>
        <w:rPr>
          <w:rFonts w:cstheme="minorHAnsi"/>
          <w:i/>
          <w:sz w:val="24"/>
          <w:szCs w:val="24"/>
        </w:rPr>
      </w:pPr>
      <w:r w:rsidRPr="00B8631D">
        <w:rPr>
          <w:rFonts w:cstheme="minorHAnsi"/>
          <w:i/>
          <w:sz w:val="24"/>
          <w:szCs w:val="24"/>
        </w:rPr>
        <w:t>6)</w:t>
      </w:r>
      <w:r w:rsidRPr="00B8631D">
        <w:rPr>
          <w:rFonts w:cstheme="minorHAnsi"/>
          <w:i/>
          <w:sz w:val="24"/>
          <w:szCs w:val="24"/>
        </w:rPr>
        <w:tab/>
        <w:t>ze specyficznych trudności w uczeniu się;</w:t>
      </w:r>
    </w:p>
    <w:p w14:paraId="466DF214" w14:textId="77777777" w:rsidR="001D5C9A" w:rsidRPr="00B8631D" w:rsidRDefault="001D5C9A" w:rsidP="000E593E">
      <w:pPr>
        <w:spacing w:after="0" w:line="240" w:lineRule="auto"/>
        <w:jc w:val="both"/>
        <w:rPr>
          <w:rFonts w:cstheme="minorHAnsi"/>
          <w:i/>
          <w:sz w:val="24"/>
          <w:szCs w:val="24"/>
        </w:rPr>
      </w:pPr>
      <w:r w:rsidRPr="00B8631D">
        <w:rPr>
          <w:rFonts w:cstheme="minorHAnsi"/>
          <w:i/>
          <w:sz w:val="24"/>
          <w:szCs w:val="24"/>
        </w:rPr>
        <w:t>7)</w:t>
      </w:r>
      <w:r w:rsidRPr="00B8631D">
        <w:rPr>
          <w:rFonts w:cstheme="minorHAnsi"/>
          <w:i/>
          <w:sz w:val="24"/>
          <w:szCs w:val="24"/>
        </w:rPr>
        <w:tab/>
        <w:t>z deficytów kompetencji i zaburzeń sprawności językowych;</w:t>
      </w:r>
    </w:p>
    <w:p w14:paraId="02ECB758" w14:textId="77777777" w:rsidR="001D5C9A" w:rsidRPr="00B8631D" w:rsidRDefault="001D5C9A" w:rsidP="000E593E">
      <w:pPr>
        <w:spacing w:after="0" w:line="240" w:lineRule="auto"/>
        <w:jc w:val="both"/>
        <w:rPr>
          <w:rFonts w:cstheme="minorHAnsi"/>
          <w:i/>
          <w:sz w:val="24"/>
          <w:szCs w:val="24"/>
        </w:rPr>
      </w:pPr>
      <w:r w:rsidRPr="00B8631D">
        <w:rPr>
          <w:rFonts w:cstheme="minorHAnsi"/>
          <w:i/>
          <w:sz w:val="24"/>
          <w:szCs w:val="24"/>
        </w:rPr>
        <w:t>8)</w:t>
      </w:r>
      <w:r w:rsidRPr="00B8631D">
        <w:rPr>
          <w:rFonts w:cstheme="minorHAnsi"/>
          <w:i/>
          <w:sz w:val="24"/>
          <w:szCs w:val="24"/>
        </w:rPr>
        <w:tab/>
        <w:t>z choroby przewlekłej;</w:t>
      </w:r>
    </w:p>
    <w:p w14:paraId="4E4268C9" w14:textId="77777777" w:rsidR="001D5C9A" w:rsidRPr="00B8631D" w:rsidRDefault="001D5C9A" w:rsidP="000E593E">
      <w:pPr>
        <w:spacing w:after="0" w:line="240" w:lineRule="auto"/>
        <w:jc w:val="both"/>
        <w:rPr>
          <w:rFonts w:cstheme="minorHAnsi"/>
          <w:i/>
          <w:sz w:val="24"/>
          <w:szCs w:val="24"/>
        </w:rPr>
      </w:pPr>
      <w:r w:rsidRPr="00B8631D">
        <w:rPr>
          <w:rFonts w:cstheme="minorHAnsi"/>
          <w:i/>
          <w:sz w:val="24"/>
          <w:szCs w:val="24"/>
        </w:rPr>
        <w:t>9)</w:t>
      </w:r>
      <w:r w:rsidRPr="00B8631D">
        <w:rPr>
          <w:rFonts w:cstheme="minorHAnsi"/>
          <w:i/>
          <w:sz w:val="24"/>
          <w:szCs w:val="24"/>
        </w:rPr>
        <w:tab/>
        <w:t>z sytuacji kryzysowych lub traumatycznych;</w:t>
      </w:r>
    </w:p>
    <w:p w14:paraId="64BABB3D" w14:textId="77777777" w:rsidR="001D5C9A" w:rsidRPr="00B8631D" w:rsidRDefault="001D5C9A" w:rsidP="000E593E">
      <w:pPr>
        <w:spacing w:after="0" w:line="240" w:lineRule="auto"/>
        <w:jc w:val="both"/>
        <w:rPr>
          <w:rFonts w:cstheme="minorHAnsi"/>
          <w:i/>
          <w:sz w:val="24"/>
          <w:szCs w:val="24"/>
        </w:rPr>
      </w:pPr>
      <w:r w:rsidRPr="00B8631D">
        <w:rPr>
          <w:rFonts w:cstheme="minorHAnsi"/>
          <w:i/>
          <w:sz w:val="24"/>
          <w:szCs w:val="24"/>
        </w:rPr>
        <w:t>10)</w:t>
      </w:r>
      <w:r w:rsidRPr="00B8631D">
        <w:rPr>
          <w:rFonts w:cstheme="minorHAnsi"/>
          <w:i/>
          <w:sz w:val="24"/>
          <w:szCs w:val="24"/>
        </w:rPr>
        <w:tab/>
        <w:t>z niepowodzeń edukacyjnych;</w:t>
      </w:r>
    </w:p>
    <w:p w14:paraId="6AAE0A4B" w14:textId="77777777" w:rsidR="001D5C9A" w:rsidRPr="00B8631D" w:rsidRDefault="001D5C9A" w:rsidP="000E593E">
      <w:pPr>
        <w:spacing w:after="0" w:line="240" w:lineRule="auto"/>
        <w:ind w:left="705" w:hanging="705"/>
        <w:jc w:val="both"/>
        <w:rPr>
          <w:rFonts w:cstheme="minorHAnsi"/>
          <w:i/>
          <w:sz w:val="24"/>
          <w:szCs w:val="24"/>
        </w:rPr>
      </w:pPr>
      <w:r w:rsidRPr="00B8631D">
        <w:rPr>
          <w:rFonts w:cstheme="minorHAnsi"/>
          <w:i/>
          <w:sz w:val="24"/>
          <w:szCs w:val="24"/>
        </w:rPr>
        <w:t>11)</w:t>
      </w:r>
      <w:r w:rsidRPr="00B8631D">
        <w:rPr>
          <w:rFonts w:cstheme="minorHAnsi"/>
          <w:i/>
          <w:sz w:val="24"/>
          <w:szCs w:val="24"/>
        </w:rPr>
        <w:tab/>
        <w:t>z zaniedbań środowiskowych związanych z sytuacją bytową ucznia i jego rodziny, sposobem spędzania czasu wolnego i kontaktami środowiskowymi;</w:t>
      </w:r>
    </w:p>
    <w:p w14:paraId="31CDD81B" w14:textId="77777777" w:rsidR="001D5C9A" w:rsidRPr="00B8631D" w:rsidRDefault="001D5C9A" w:rsidP="000E593E">
      <w:pPr>
        <w:spacing w:after="0" w:line="240" w:lineRule="auto"/>
        <w:ind w:left="705" w:hanging="705"/>
        <w:jc w:val="both"/>
        <w:rPr>
          <w:rFonts w:cstheme="minorHAnsi"/>
          <w:i/>
          <w:sz w:val="24"/>
          <w:szCs w:val="24"/>
        </w:rPr>
      </w:pPr>
      <w:r w:rsidRPr="00B8631D">
        <w:rPr>
          <w:rFonts w:cstheme="minorHAnsi"/>
          <w:i/>
          <w:sz w:val="24"/>
          <w:szCs w:val="24"/>
        </w:rPr>
        <w:t>12)</w:t>
      </w:r>
      <w:r w:rsidRPr="00B8631D">
        <w:rPr>
          <w:rFonts w:cstheme="minorHAnsi"/>
          <w:i/>
          <w:sz w:val="24"/>
          <w:szCs w:val="24"/>
        </w:rPr>
        <w:tab/>
        <w:t>z trudności adaptacyjnych związanych z różnicami kulturowymi lub ze zmianą środowiska edukacyjnego, w tym związanych z wcześniejszym kształceniem za granicą.</w:t>
      </w:r>
    </w:p>
    <w:p w14:paraId="40E85D20" w14:textId="77777777" w:rsidR="000E593E" w:rsidRPr="00B8631D" w:rsidRDefault="000E593E" w:rsidP="000E593E">
      <w:pPr>
        <w:spacing w:after="0" w:line="240" w:lineRule="auto"/>
        <w:jc w:val="both"/>
        <w:rPr>
          <w:rFonts w:cstheme="minorHAnsi"/>
          <w:sz w:val="18"/>
          <w:szCs w:val="18"/>
        </w:rPr>
      </w:pPr>
    </w:p>
    <w:p w14:paraId="2D495BE2" w14:textId="77777777" w:rsidR="000E593E" w:rsidRPr="00B8631D" w:rsidRDefault="000E593E" w:rsidP="000E593E">
      <w:pPr>
        <w:spacing w:after="0" w:line="240" w:lineRule="auto"/>
        <w:jc w:val="both"/>
        <w:rPr>
          <w:rFonts w:cstheme="minorHAnsi"/>
          <w:sz w:val="18"/>
          <w:szCs w:val="18"/>
        </w:rPr>
      </w:pPr>
    </w:p>
    <w:p w14:paraId="7256BCF9" w14:textId="77777777" w:rsidR="000E593E" w:rsidRPr="00B8631D" w:rsidRDefault="000E593E" w:rsidP="000E593E">
      <w:pPr>
        <w:spacing w:after="0" w:line="240" w:lineRule="auto"/>
        <w:jc w:val="both"/>
        <w:rPr>
          <w:rFonts w:cstheme="minorHAnsi"/>
          <w:sz w:val="18"/>
          <w:szCs w:val="18"/>
        </w:rPr>
      </w:pPr>
    </w:p>
    <w:p w14:paraId="049C8E6D" w14:textId="77777777" w:rsidR="000E593E" w:rsidRPr="00B8631D" w:rsidRDefault="000E593E" w:rsidP="000E593E">
      <w:pPr>
        <w:spacing w:after="0" w:line="240" w:lineRule="auto"/>
        <w:jc w:val="both"/>
        <w:rPr>
          <w:rFonts w:cstheme="minorHAnsi"/>
          <w:sz w:val="18"/>
          <w:szCs w:val="18"/>
        </w:rPr>
      </w:pPr>
    </w:p>
    <w:p w14:paraId="0510A9B8" w14:textId="77777777" w:rsidR="001D5C9A" w:rsidRPr="00B8631D" w:rsidRDefault="001D5C9A" w:rsidP="000E593E">
      <w:pPr>
        <w:spacing w:after="0" w:line="240" w:lineRule="auto"/>
        <w:jc w:val="center"/>
        <w:rPr>
          <w:rFonts w:cstheme="minorHAnsi"/>
          <w:b/>
          <w:sz w:val="18"/>
          <w:szCs w:val="18"/>
        </w:rPr>
      </w:pPr>
      <w:r w:rsidRPr="00B8631D">
        <w:rPr>
          <w:rFonts w:cstheme="minorHAnsi"/>
          <w:b/>
          <w:sz w:val="18"/>
          <w:szCs w:val="18"/>
        </w:rPr>
        <w:t>Klauzula Informacyjna</w:t>
      </w:r>
    </w:p>
    <w:p w14:paraId="6B4B9B35"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 xml:space="preserve">W związku z realizacją wymogów Rozporządzenia Parlamentu Europejskiego i Rady (UE) 2016/679 z dnia 27 kwietnia 2016 r. (RODO), pragniemy Państwa poinformować o następujących zasadach </w:t>
      </w:r>
      <w:r w:rsidR="000E593E" w:rsidRPr="00B8631D">
        <w:rPr>
          <w:rFonts w:cstheme="minorHAnsi"/>
          <w:sz w:val="18"/>
          <w:szCs w:val="18"/>
        </w:rPr>
        <w:t>przetwarzania danych osobowych.</w:t>
      </w:r>
    </w:p>
    <w:p w14:paraId="4E8E3644"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 xml:space="preserve">Administrator Danych Osobowych (ADO) </w:t>
      </w:r>
    </w:p>
    <w:p w14:paraId="40C4ABD7"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 xml:space="preserve">Szkoła Podstawowa im. Mikołaja Kopernika w Sicienku, ul. Bydgoska 8, 86-014 Sicienko, tel. 52 587 05 69, </w:t>
      </w:r>
      <w:r w:rsidR="000E593E" w:rsidRPr="00B8631D">
        <w:rPr>
          <w:rFonts w:cstheme="minorHAnsi"/>
          <w:sz w:val="18"/>
          <w:szCs w:val="18"/>
        </w:rPr>
        <w:t>e-mail: sp.sicienko@sicienko.pl</w:t>
      </w:r>
    </w:p>
    <w:p w14:paraId="5401287A"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Inspektor ochrony danych osobowych (IOD)</w:t>
      </w:r>
    </w:p>
    <w:p w14:paraId="4B7AB433" w14:textId="1CAFC09C" w:rsidR="001D5C9A" w:rsidRPr="00B8631D" w:rsidRDefault="00B8631D" w:rsidP="000E593E">
      <w:pPr>
        <w:spacing w:after="0" w:line="240" w:lineRule="auto"/>
        <w:jc w:val="both"/>
        <w:rPr>
          <w:rFonts w:cstheme="minorHAnsi"/>
          <w:sz w:val="18"/>
          <w:szCs w:val="18"/>
        </w:rPr>
      </w:pPr>
      <w:r>
        <w:rPr>
          <w:rFonts w:cstheme="minorHAnsi"/>
          <w:sz w:val="18"/>
          <w:szCs w:val="18"/>
        </w:rPr>
        <w:t xml:space="preserve">Krzysztof </w:t>
      </w:r>
      <w:r w:rsidR="00EB6450">
        <w:rPr>
          <w:rFonts w:cstheme="minorHAnsi"/>
          <w:sz w:val="18"/>
          <w:szCs w:val="18"/>
        </w:rPr>
        <w:t>D</w:t>
      </w:r>
      <w:r>
        <w:rPr>
          <w:rFonts w:cstheme="minorHAnsi"/>
          <w:sz w:val="18"/>
          <w:szCs w:val="18"/>
        </w:rPr>
        <w:t>ziemian</w:t>
      </w:r>
      <w:r w:rsidR="001D5C9A" w:rsidRPr="00B8631D">
        <w:rPr>
          <w:rFonts w:cstheme="minorHAnsi"/>
          <w:sz w:val="18"/>
          <w:szCs w:val="18"/>
        </w:rPr>
        <w:t xml:space="preserve">, adres </w:t>
      </w:r>
      <w:r w:rsidR="000E593E" w:rsidRPr="00B8631D">
        <w:rPr>
          <w:rFonts w:cstheme="minorHAnsi"/>
          <w:sz w:val="18"/>
          <w:szCs w:val="18"/>
        </w:rPr>
        <w:t>e-mail: iod_</w:t>
      </w:r>
      <w:r w:rsidR="00EB6450">
        <w:rPr>
          <w:rFonts w:cstheme="minorHAnsi"/>
          <w:sz w:val="18"/>
          <w:szCs w:val="18"/>
        </w:rPr>
        <w:t>cdm@rodo.pl</w:t>
      </w:r>
      <w:r w:rsidR="000E593E" w:rsidRPr="00B8631D">
        <w:rPr>
          <w:rFonts w:cstheme="minorHAnsi"/>
          <w:sz w:val="18"/>
          <w:szCs w:val="18"/>
        </w:rPr>
        <w:t xml:space="preserve"> </w:t>
      </w:r>
    </w:p>
    <w:p w14:paraId="3D5FE73D"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ADO przetwarza Państwa dane w celu:</w:t>
      </w:r>
    </w:p>
    <w:p w14:paraId="2336D96B"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Wykonywania ustawowych obowiązków - przetwarzamy dane osobowe uczniów, ich rodziców lub opiekunów prawnych na podstawie art. 6 ust. 1 lit. c RODO lub art. 9 ust. 2 lit. b RODO. Obowiązki te określają przepisy prawa regulujące działalność szkół, w szczególności ustawa z dnia 14 grudnia 2016 r. Prawo Oświatowe;</w:t>
      </w:r>
    </w:p>
    <w:p w14:paraId="0A3F9193"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W niektórych przypadkach podstawą przetwarzania danych osobowych uczniów, ich rodziców lub opiekunów jest zgoda, art. 6 ust. 1 lit a lub art. 9 ust. 2 lit. a RODO;</w:t>
      </w:r>
    </w:p>
    <w:p w14:paraId="43C0749E" w14:textId="77777777" w:rsidR="001D5C9A" w:rsidRPr="00B8631D" w:rsidRDefault="001D5C9A" w:rsidP="000E593E">
      <w:pPr>
        <w:spacing w:after="0" w:line="240" w:lineRule="auto"/>
        <w:jc w:val="both"/>
        <w:rPr>
          <w:rFonts w:cstheme="minorHAnsi"/>
          <w:sz w:val="18"/>
          <w:szCs w:val="18"/>
        </w:rPr>
      </w:pPr>
    </w:p>
    <w:p w14:paraId="49469E6D"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W przypadku pojawienia się innego celu niż wymieniony powyżej obowiązek informacyjny zostanie Państwu przekazany bezpośrednio w formularzu lub podczas pierwszej czynności skierowanej do Państwa przez Administratora.</w:t>
      </w:r>
    </w:p>
    <w:p w14:paraId="35388AF3" w14:textId="77777777" w:rsidR="001D5C9A" w:rsidRPr="00B8631D" w:rsidRDefault="001D5C9A" w:rsidP="000E593E">
      <w:pPr>
        <w:spacing w:after="0" w:line="240" w:lineRule="auto"/>
        <w:jc w:val="both"/>
        <w:rPr>
          <w:rFonts w:cstheme="minorHAnsi"/>
          <w:sz w:val="18"/>
          <w:szCs w:val="18"/>
        </w:rPr>
      </w:pPr>
    </w:p>
    <w:p w14:paraId="55374D77"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lastRenderedPageBreak/>
        <w:t>Wymóg podania danych</w:t>
      </w:r>
    </w:p>
    <w:p w14:paraId="45A3A91E"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Podanie danych w celu prowadzenia sprawy przez ADO jest:</w:t>
      </w:r>
    </w:p>
    <w:p w14:paraId="329BCA67"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3.</w:t>
      </w:r>
      <w:r w:rsidRPr="00B8631D">
        <w:rPr>
          <w:rFonts w:cstheme="minorHAnsi"/>
          <w:sz w:val="18"/>
          <w:szCs w:val="18"/>
        </w:rPr>
        <w:tab/>
        <w:t>obowiązkowe, jeżeli tak zostało to określone w przepisach prawa;</w:t>
      </w:r>
    </w:p>
    <w:p w14:paraId="1DB0977A"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4.</w:t>
      </w:r>
      <w:r w:rsidRPr="00B8631D">
        <w:rPr>
          <w:rFonts w:cstheme="minorHAnsi"/>
          <w:sz w:val="18"/>
          <w:szCs w:val="18"/>
        </w:rPr>
        <w:tab/>
        <w:t>dobrowolne, jeżeli odbywa się na podstawie Państwa zgody.</w:t>
      </w:r>
    </w:p>
    <w:p w14:paraId="1AAFF6CB" w14:textId="77777777" w:rsidR="001D5C9A" w:rsidRPr="00B8631D" w:rsidRDefault="001D5C9A" w:rsidP="000E593E">
      <w:pPr>
        <w:spacing w:after="0" w:line="240" w:lineRule="auto"/>
        <w:jc w:val="both"/>
        <w:rPr>
          <w:rFonts w:cstheme="minorHAnsi"/>
          <w:sz w:val="18"/>
          <w:szCs w:val="18"/>
        </w:rPr>
      </w:pPr>
    </w:p>
    <w:p w14:paraId="6B9B8A8F"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Prawa związane z przetwarzaniem danych osobowych:</w:t>
      </w:r>
    </w:p>
    <w:p w14:paraId="491F6E5C"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w:t>
      </w:r>
      <w:r w:rsidRPr="00B8631D">
        <w:rPr>
          <w:rFonts w:cstheme="minorHAnsi"/>
          <w:sz w:val="18"/>
          <w:szCs w:val="18"/>
        </w:rPr>
        <w:tab/>
        <w:t xml:space="preserve">Jeżeli podstawą prawną jest art. 6 ust. 1 lit a RODO: </w:t>
      </w:r>
    </w:p>
    <w:p w14:paraId="55D9942A"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o</w:t>
      </w:r>
      <w:r w:rsidRPr="00B8631D">
        <w:rPr>
          <w:rFonts w:cstheme="minorHAnsi"/>
          <w:sz w:val="18"/>
          <w:szCs w:val="18"/>
        </w:rPr>
        <w:tab/>
        <w:t xml:space="preserve">prawo dostępu do treści danych </w:t>
      </w:r>
    </w:p>
    <w:p w14:paraId="1715F9CF"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o</w:t>
      </w:r>
      <w:r w:rsidRPr="00B8631D">
        <w:rPr>
          <w:rFonts w:cstheme="minorHAnsi"/>
          <w:sz w:val="18"/>
          <w:szCs w:val="18"/>
        </w:rPr>
        <w:tab/>
        <w:t xml:space="preserve">prawo do sprostowania danych </w:t>
      </w:r>
    </w:p>
    <w:p w14:paraId="411D38EA"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o</w:t>
      </w:r>
      <w:r w:rsidRPr="00B8631D">
        <w:rPr>
          <w:rFonts w:cstheme="minorHAnsi"/>
          <w:sz w:val="18"/>
          <w:szCs w:val="18"/>
        </w:rPr>
        <w:tab/>
        <w:t xml:space="preserve">prawo do usunięcia danych (prawo do bycia zapomnianym) </w:t>
      </w:r>
    </w:p>
    <w:p w14:paraId="191D4420"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o</w:t>
      </w:r>
      <w:r w:rsidRPr="00B8631D">
        <w:rPr>
          <w:rFonts w:cstheme="minorHAnsi"/>
          <w:sz w:val="18"/>
          <w:szCs w:val="18"/>
        </w:rPr>
        <w:tab/>
        <w:t xml:space="preserve">prawo do ograniczenia przetwarzania danych </w:t>
      </w:r>
    </w:p>
    <w:p w14:paraId="12CB2E4F"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o</w:t>
      </w:r>
      <w:r w:rsidRPr="00B8631D">
        <w:rPr>
          <w:rFonts w:cstheme="minorHAnsi"/>
          <w:sz w:val="18"/>
          <w:szCs w:val="18"/>
        </w:rPr>
        <w:tab/>
        <w:t xml:space="preserve">prawo do przenoszenia danych </w:t>
      </w:r>
    </w:p>
    <w:p w14:paraId="17BC4666"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w:t>
      </w:r>
      <w:r w:rsidRPr="00B8631D">
        <w:rPr>
          <w:rFonts w:cstheme="minorHAnsi"/>
          <w:sz w:val="18"/>
          <w:szCs w:val="18"/>
        </w:rPr>
        <w:tab/>
        <w:t xml:space="preserve">Jeżeli podstawią prawną jest art. 6 ust. 1 lit. c RODO: </w:t>
      </w:r>
    </w:p>
    <w:p w14:paraId="2CE56549"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o</w:t>
      </w:r>
      <w:r w:rsidRPr="00B8631D">
        <w:rPr>
          <w:rFonts w:cstheme="minorHAnsi"/>
          <w:sz w:val="18"/>
          <w:szCs w:val="18"/>
        </w:rPr>
        <w:tab/>
        <w:t xml:space="preserve">prawo dostępu do treści danych </w:t>
      </w:r>
    </w:p>
    <w:p w14:paraId="776B7E21"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o</w:t>
      </w:r>
      <w:r w:rsidRPr="00B8631D">
        <w:rPr>
          <w:rFonts w:cstheme="minorHAnsi"/>
          <w:sz w:val="18"/>
          <w:szCs w:val="18"/>
        </w:rPr>
        <w:tab/>
        <w:t xml:space="preserve">prawo do sprostowania danych </w:t>
      </w:r>
    </w:p>
    <w:p w14:paraId="71D2A54E"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o</w:t>
      </w:r>
      <w:r w:rsidRPr="00B8631D">
        <w:rPr>
          <w:rFonts w:cstheme="minorHAnsi"/>
          <w:sz w:val="18"/>
          <w:szCs w:val="18"/>
        </w:rPr>
        <w:tab/>
        <w:t xml:space="preserve">prawo do ograniczenia przetwarzania danych </w:t>
      </w:r>
    </w:p>
    <w:p w14:paraId="391CA223" w14:textId="77777777" w:rsidR="001D5C9A" w:rsidRPr="00B8631D" w:rsidRDefault="001D5C9A" w:rsidP="000E593E">
      <w:pPr>
        <w:spacing w:after="0" w:line="240" w:lineRule="auto"/>
        <w:jc w:val="both"/>
        <w:rPr>
          <w:rFonts w:cstheme="minorHAnsi"/>
          <w:sz w:val="18"/>
          <w:szCs w:val="18"/>
        </w:rPr>
      </w:pPr>
    </w:p>
    <w:p w14:paraId="1A84FBD9" w14:textId="77777777" w:rsidR="001D5C9A" w:rsidRPr="00B8631D" w:rsidRDefault="001D5C9A" w:rsidP="000E593E">
      <w:pPr>
        <w:spacing w:after="0" w:line="240" w:lineRule="auto"/>
        <w:jc w:val="both"/>
        <w:rPr>
          <w:rFonts w:cstheme="minorHAnsi"/>
          <w:sz w:val="18"/>
          <w:szCs w:val="18"/>
        </w:rPr>
      </w:pPr>
    </w:p>
    <w:p w14:paraId="7ABE7338"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 xml:space="preserve">Prawo do cofnięcia zgody: </w:t>
      </w:r>
    </w:p>
    <w:p w14:paraId="77571ECE"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 xml:space="preserve">Jeżeli przetwarzanie odbywa się, na podstawie Państwa zgody (art. 6 ust. 1 lit. a RODO) dane będziemy przetwarzać do momentu jej wycofania. Zgodę można wycofać w każdej chwili, przesyłając wiadomość e-mail na adres wskazany powyżej lub osobiście w siedzibie Administratora.  Cofnięcie zgody nie ma wpływu na zgodność z prawem przetwarzania, którego dokonano na podstawie zgody przed jej cofnięciem.   </w:t>
      </w:r>
    </w:p>
    <w:p w14:paraId="6445C197" w14:textId="77777777" w:rsidR="001D5C9A" w:rsidRPr="00B8631D" w:rsidRDefault="001D5C9A" w:rsidP="000E593E">
      <w:pPr>
        <w:spacing w:after="0" w:line="240" w:lineRule="auto"/>
        <w:jc w:val="both"/>
        <w:rPr>
          <w:rFonts w:cstheme="minorHAnsi"/>
          <w:sz w:val="18"/>
          <w:szCs w:val="18"/>
        </w:rPr>
      </w:pPr>
    </w:p>
    <w:p w14:paraId="6320A854"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 xml:space="preserve">Prawo wniesienia skargi do organu nadzorczego: </w:t>
      </w:r>
    </w:p>
    <w:p w14:paraId="76E67C9F"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 xml:space="preserve">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 </w:t>
      </w:r>
    </w:p>
    <w:p w14:paraId="0347E55D" w14:textId="77777777" w:rsidR="001D5C9A" w:rsidRPr="00B8631D" w:rsidRDefault="001D5C9A" w:rsidP="000E593E">
      <w:pPr>
        <w:spacing w:after="0" w:line="240" w:lineRule="auto"/>
        <w:jc w:val="both"/>
        <w:rPr>
          <w:rFonts w:cstheme="minorHAnsi"/>
          <w:sz w:val="18"/>
          <w:szCs w:val="18"/>
        </w:rPr>
      </w:pPr>
    </w:p>
    <w:p w14:paraId="7836CF2A"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Okres przechowywania danych:</w:t>
      </w:r>
    </w:p>
    <w:p w14:paraId="69B668CE"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Państwa dane osobowe będą przechowywane przez okres określony w rozporządzeniu Prezesa Rady Ministrów z dnia 18 stycznia 2011 r. w sprawie instrukcji kancelaryjnej, jednolitych rzeczowych wykazów akt oraz instrukcji w sprawie organizacji i zakresu działania archiwów (Dz. U. z 2011 r. Nr 14, poz. 67).</w:t>
      </w:r>
    </w:p>
    <w:p w14:paraId="15DFA2FF" w14:textId="77777777" w:rsidR="001D5C9A" w:rsidRPr="00B8631D" w:rsidRDefault="001D5C9A" w:rsidP="000E593E">
      <w:pPr>
        <w:spacing w:after="0" w:line="240" w:lineRule="auto"/>
        <w:jc w:val="both"/>
        <w:rPr>
          <w:rFonts w:cstheme="minorHAnsi"/>
          <w:sz w:val="18"/>
          <w:szCs w:val="18"/>
        </w:rPr>
      </w:pPr>
    </w:p>
    <w:p w14:paraId="3F7CC34A"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 xml:space="preserve">Bezpieczeństwo danych: </w:t>
      </w:r>
    </w:p>
    <w:p w14:paraId="305CBFA2"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 xml:space="preserve">Państwa dane osobowe będą przetwarzane, zgodnie z postanowieniami RODO, na piśmie lub w formie elektronicznej, w celach podanych powyżej oraz przy wykorzystaniu odpowiednich metod, służących zagwarantowaniu bezpieczeństwa i poufności danych osobowych zgodnie z art. 32 RODO. Współpraca pomiędzy naszą firmą, a podmiotami biznesowymi jest regulowana przez odpowiednie przepisy prawa. </w:t>
      </w:r>
    </w:p>
    <w:p w14:paraId="713063D8" w14:textId="77777777" w:rsidR="001D5C9A" w:rsidRPr="00B8631D" w:rsidRDefault="001D5C9A" w:rsidP="000E593E">
      <w:pPr>
        <w:spacing w:after="0" w:line="240" w:lineRule="auto"/>
        <w:jc w:val="both"/>
        <w:rPr>
          <w:rFonts w:cstheme="minorHAnsi"/>
          <w:sz w:val="18"/>
          <w:szCs w:val="18"/>
        </w:rPr>
      </w:pPr>
    </w:p>
    <w:p w14:paraId="687345EF"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Odbiorcy danych:</w:t>
      </w:r>
    </w:p>
    <w:p w14:paraId="294ED464"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 xml:space="preserve">W związku z przetwarzaniem danych, Państwa dane osobowe mogą być udostępniane innym odbiorcom lub kategoriom odbiorców, takim jak:   </w:t>
      </w:r>
    </w:p>
    <w:p w14:paraId="5036CFC0"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w:t>
      </w:r>
      <w:r w:rsidRPr="00B8631D">
        <w:rPr>
          <w:rFonts w:cstheme="minorHAnsi"/>
          <w:sz w:val="18"/>
          <w:szCs w:val="18"/>
        </w:rPr>
        <w:tab/>
        <w:t xml:space="preserve">organom władzy publicznej oraz podmiotom wykonującym zadania publiczne lub działającym na zlecenie organów władzy publicznej, w zakresie i w celach, które wynikają z przepisów powszechnie obowiązującego prawa; </w:t>
      </w:r>
    </w:p>
    <w:p w14:paraId="61CCE744"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w:t>
      </w:r>
      <w:r w:rsidRPr="00B8631D">
        <w:rPr>
          <w:rFonts w:cstheme="minorHAnsi"/>
          <w:sz w:val="18"/>
          <w:szCs w:val="18"/>
        </w:rPr>
        <w:tab/>
        <w:t>kontrahentom Administratora oraz innym podmiotom, które na podstawie przepisów prawa lub innych stosownych umów podpisanych przez Administratora przetwarzają dane osobowe.</w:t>
      </w:r>
    </w:p>
    <w:p w14:paraId="0CD118D6" w14:textId="77777777" w:rsidR="000E593E" w:rsidRPr="00B8631D" w:rsidRDefault="000E593E" w:rsidP="000E593E">
      <w:pPr>
        <w:spacing w:after="0" w:line="240" w:lineRule="auto"/>
        <w:jc w:val="both"/>
        <w:rPr>
          <w:rFonts w:cstheme="minorHAnsi"/>
          <w:sz w:val="18"/>
          <w:szCs w:val="18"/>
        </w:rPr>
      </w:pPr>
    </w:p>
    <w:p w14:paraId="4CB28A41" w14:textId="77777777" w:rsidR="001D5C9A" w:rsidRPr="00B8631D" w:rsidRDefault="001D5C9A" w:rsidP="000E593E">
      <w:pPr>
        <w:spacing w:after="0" w:line="240" w:lineRule="auto"/>
        <w:jc w:val="both"/>
        <w:rPr>
          <w:rFonts w:cstheme="minorHAnsi"/>
          <w:sz w:val="18"/>
          <w:szCs w:val="18"/>
        </w:rPr>
      </w:pPr>
      <w:r w:rsidRPr="00B8631D">
        <w:rPr>
          <w:rFonts w:cstheme="minorHAnsi"/>
          <w:sz w:val="18"/>
          <w:szCs w:val="18"/>
        </w:rPr>
        <w:t xml:space="preserve">Państwa dane nie będą przetwarzane w sposób zautomatyzowany w tym również w formie profilowania. </w:t>
      </w:r>
    </w:p>
    <w:p w14:paraId="786EC883" w14:textId="77777777" w:rsidR="000E593E" w:rsidRPr="00B8631D" w:rsidRDefault="001D5C9A" w:rsidP="000E593E">
      <w:pPr>
        <w:spacing w:after="0" w:line="240" w:lineRule="auto"/>
        <w:jc w:val="both"/>
        <w:rPr>
          <w:rFonts w:cstheme="minorHAnsi"/>
          <w:sz w:val="18"/>
          <w:szCs w:val="18"/>
        </w:rPr>
      </w:pPr>
      <w:r w:rsidRPr="00B8631D">
        <w:rPr>
          <w:rFonts w:cstheme="minorHAnsi"/>
          <w:sz w:val="18"/>
          <w:szCs w:val="18"/>
        </w:rPr>
        <w:t>Państwa dane nie są przetwa</w:t>
      </w:r>
      <w:r w:rsidR="000E593E" w:rsidRPr="00B8631D">
        <w:rPr>
          <w:rFonts w:cstheme="minorHAnsi"/>
          <w:sz w:val="18"/>
          <w:szCs w:val="18"/>
        </w:rPr>
        <w:t>rzane poza obszarem EOG.</w:t>
      </w:r>
    </w:p>
    <w:p w14:paraId="4D0F2ED1" w14:textId="77777777" w:rsidR="000E593E" w:rsidRPr="00B8631D" w:rsidRDefault="000E593E" w:rsidP="000E593E">
      <w:pPr>
        <w:spacing w:after="0" w:line="240" w:lineRule="auto"/>
        <w:jc w:val="both"/>
        <w:rPr>
          <w:rFonts w:cstheme="minorHAnsi"/>
          <w:sz w:val="18"/>
          <w:szCs w:val="18"/>
        </w:rPr>
      </w:pPr>
    </w:p>
    <w:p w14:paraId="5A83F10D" w14:textId="77777777" w:rsidR="000E593E" w:rsidRPr="00B8631D" w:rsidRDefault="000E593E" w:rsidP="000E593E">
      <w:pPr>
        <w:spacing w:after="0" w:line="240" w:lineRule="auto"/>
        <w:jc w:val="both"/>
        <w:rPr>
          <w:rFonts w:cstheme="minorHAnsi"/>
          <w:sz w:val="18"/>
          <w:szCs w:val="18"/>
        </w:rPr>
      </w:pPr>
    </w:p>
    <w:p w14:paraId="12C3537F" w14:textId="77777777" w:rsidR="000E593E" w:rsidRPr="00B8631D" w:rsidRDefault="000E593E" w:rsidP="000E593E">
      <w:pPr>
        <w:spacing w:after="0" w:line="240" w:lineRule="auto"/>
        <w:jc w:val="both"/>
        <w:rPr>
          <w:rFonts w:cstheme="minorHAnsi"/>
          <w:sz w:val="18"/>
          <w:szCs w:val="18"/>
        </w:rPr>
      </w:pPr>
    </w:p>
    <w:p w14:paraId="6A66E575" w14:textId="77777777" w:rsidR="000E593E" w:rsidRPr="00B8631D" w:rsidRDefault="000E593E" w:rsidP="000E593E">
      <w:pPr>
        <w:spacing w:after="0" w:line="240" w:lineRule="auto"/>
        <w:jc w:val="both"/>
        <w:rPr>
          <w:rFonts w:cstheme="minorHAnsi"/>
          <w:sz w:val="18"/>
          <w:szCs w:val="18"/>
        </w:rPr>
      </w:pPr>
    </w:p>
    <w:p w14:paraId="087DADCC" w14:textId="77777777" w:rsidR="000E593E" w:rsidRPr="00B8631D" w:rsidRDefault="000E593E" w:rsidP="000E593E">
      <w:pPr>
        <w:spacing w:after="0" w:line="240" w:lineRule="auto"/>
        <w:jc w:val="both"/>
        <w:rPr>
          <w:rFonts w:cstheme="minorHAnsi"/>
          <w:sz w:val="18"/>
          <w:szCs w:val="18"/>
        </w:rPr>
      </w:pPr>
      <w:r w:rsidRPr="00B8631D">
        <w:rPr>
          <w:rFonts w:cstheme="minorHAnsi"/>
          <w:sz w:val="18"/>
          <w:szCs w:val="18"/>
        </w:rPr>
        <w:t>…………………………………………………………………………………………………….</w:t>
      </w:r>
    </w:p>
    <w:p w14:paraId="58811AFD" w14:textId="77777777" w:rsidR="000E593E" w:rsidRPr="00B8631D" w:rsidRDefault="000E593E" w:rsidP="000E593E">
      <w:pPr>
        <w:spacing w:after="0" w:line="240" w:lineRule="auto"/>
        <w:jc w:val="both"/>
        <w:rPr>
          <w:rFonts w:cstheme="minorHAnsi"/>
          <w:sz w:val="18"/>
          <w:szCs w:val="18"/>
        </w:rPr>
      </w:pPr>
      <w:r w:rsidRPr="00B8631D">
        <w:rPr>
          <w:rFonts w:cstheme="minorHAnsi"/>
          <w:sz w:val="18"/>
          <w:szCs w:val="18"/>
        </w:rPr>
        <w:t>Data i podpis rodzic</w:t>
      </w:r>
      <w:r w:rsidR="00D41A11">
        <w:rPr>
          <w:rFonts w:cstheme="minorHAnsi"/>
          <w:sz w:val="18"/>
          <w:szCs w:val="18"/>
        </w:rPr>
        <w:t>ów</w:t>
      </w:r>
      <w:r w:rsidRPr="00B8631D">
        <w:rPr>
          <w:rFonts w:cstheme="minorHAnsi"/>
          <w:sz w:val="18"/>
          <w:szCs w:val="18"/>
        </w:rPr>
        <w:t xml:space="preserve">, </w:t>
      </w:r>
      <w:r w:rsidR="00D41A11">
        <w:rPr>
          <w:rFonts w:cstheme="minorHAnsi"/>
          <w:sz w:val="18"/>
          <w:szCs w:val="18"/>
        </w:rPr>
        <w:t>opiekunów</w:t>
      </w:r>
    </w:p>
    <w:sectPr w:rsidR="000E593E" w:rsidRPr="00B863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9A"/>
    <w:rsid w:val="00064429"/>
    <w:rsid w:val="000E593E"/>
    <w:rsid w:val="001D5C9A"/>
    <w:rsid w:val="00486067"/>
    <w:rsid w:val="0061386C"/>
    <w:rsid w:val="007F7795"/>
    <w:rsid w:val="00B8631D"/>
    <w:rsid w:val="00D41A11"/>
    <w:rsid w:val="00EB64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73E5"/>
  <w15:chartTrackingRefBased/>
  <w15:docId w15:val="{118D382A-8167-4EEF-854D-84430EE4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E59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59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832</Words>
  <Characters>4993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USER</cp:lastModifiedBy>
  <cp:revision>7</cp:revision>
  <cp:lastPrinted>2023-08-24T07:59:00Z</cp:lastPrinted>
  <dcterms:created xsi:type="dcterms:W3CDTF">2023-08-24T07:58:00Z</dcterms:created>
  <dcterms:modified xsi:type="dcterms:W3CDTF">2024-08-28T05:37:00Z</dcterms:modified>
</cp:coreProperties>
</file>